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4395F" w14:textId="77777777" w:rsidR="00236898" w:rsidRPr="00BB4718" w:rsidRDefault="00E923C4" w:rsidP="00BB4718">
      <w:pPr>
        <w:spacing w:after="0" w:line="240" w:lineRule="auto"/>
        <w:jc w:val="center"/>
        <w:rPr>
          <w:rFonts w:ascii="Times New Roman" w:hAnsi="Times New Roman"/>
          <w:b/>
          <w:bCs/>
          <w:spacing w:val="-2"/>
          <w:lang w:eastAsia="ru-RU"/>
        </w:rPr>
      </w:pPr>
      <w:r w:rsidRPr="00BB4718">
        <w:rPr>
          <w:rFonts w:ascii="Times New Roman" w:hAnsi="Times New Roman"/>
          <w:b/>
          <w:bCs/>
          <w:spacing w:val="-2"/>
          <w:lang w:eastAsia="ru-RU"/>
        </w:rPr>
        <w:t>ДОГОВОР № _______</w:t>
      </w:r>
    </w:p>
    <w:p w14:paraId="14A9A464" w14:textId="45AB7FE0" w:rsidR="001A078B" w:rsidRPr="00BB4718" w:rsidRDefault="00CC371C" w:rsidP="00BB4718">
      <w:pPr>
        <w:spacing w:after="0" w:line="240" w:lineRule="auto"/>
        <w:jc w:val="center"/>
        <w:rPr>
          <w:rFonts w:ascii="Times New Roman" w:hAnsi="Times New Roman"/>
          <w:b/>
          <w:bCs/>
          <w:spacing w:val="-2"/>
          <w:lang w:eastAsia="ru-RU"/>
        </w:rPr>
      </w:pPr>
      <w:r w:rsidRPr="00BB4718">
        <w:rPr>
          <w:rFonts w:ascii="Times New Roman" w:hAnsi="Times New Roman"/>
          <w:b/>
          <w:bCs/>
          <w:spacing w:val="-2"/>
          <w:lang w:eastAsia="ru-RU"/>
        </w:rPr>
        <w:t>КУПЛИ-ПРОДАЖИ ЭЛЕКТРИЧЕСКОЙ ЭНЕРГИИ</w:t>
      </w:r>
      <w:r w:rsidR="001A078B" w:rsidRPr="00BB4718">
        <w:rPr>
          <w:rFonts w:ascii="Times New Roman" w:hAnsi="Times New Roman"/>
          <w:b/>
          <w:bCs/>
          <w:spacing w:val="-2"/>
          <w:lang w:eastAsia="ru-RU"/>
        </w:rPr>
        <w:t>,</w:t>
      </w:r>
    </w:p>
    <w:p w14:paraId="4B14509E" w14:textId="77777777" w:rsidR="00E923C4" w:rsidRPr="00BB4718" w:rsidRDefault="001A078B" w:rsidP="00BB4718">
      <w:pPr>
        <w:spacing w:after="0" w:line="240" w:lineRule="auto"/>
        <w:jc w:val="center"/>
        <w:rPr>
          <w:rFonts w:ascii="Times New Roman" w:hAnsi="Times New Roman"/>
          <w:b/>
          <w:bCs/>
          <w:spacing w:val="-2"/>
          <w:lang w:eastAsia="ru-RU"/>
        </w:rPr>
      </w:pPr>
      <w:r w:rsidRPr="00BB4718">
        <w:rPr>
          <w:rFonts w:ascii="Times New Roman" w:hAnsi="Times New Roman"/>
          <w:b/>
          <w:bCs/>
          <w:spacing w:val="-2"/>
          <w:lang w:eastAsia="ru-RU"/>
        </w:rPr>
        <w:t>ПРОИЗВЕДЕННОЙ НА ОБЪЕКТАХ МИКРОГЕНЕРАЦИИ</w:t>
      </w:r>
      <w:r w:rsidR="008F0007" w:rsidRPr="00BB4718">
        <w:rPr>
          <w:rFonts w:ascii="Times New Roman" w:hAnsi="Times New Roman"/>
          <w:b/>
          <w:bCs/>
          <w:spacing w:val="-2"/>
          <w:lang w:eastAsia="ru-RU"/>
        </w:rPr>
        <w:t xml:space="preserve"> </w:t>
      </w:r>
    </w:p>
    <w:p w14:paraId="04879AEC" w14:textId="46AC1176" w:rsidR="00E923C4" w:rsidRPr="00BB4718" w:rsidRDefault="00774D82" w:rsidP="00BB4718">
      <w:pPr>
        <w:spacing w:before="120" w:after="0" w:line="240" w:lineRule="auto"/>
        <w:ind w:firstLine="567"/>
        <w:rPr>
          <w:rFonts w:ascii="Times New Roman" w:hAnsi="Times New Roman"/>
          <w:spacing w:val="-2"/>
          <w:lang w:eastAsia="ru-RU"/>
        </w:rPr>
      </w:pPr>
      <w:r w:rsidRPr="00BB4718">
        <w:rPr>
          <w:rFonts w:ascii="Times New Roman" w:hAnsi="Times New Roman"/>
          <w:spacing w:val="-2"/>
          <w:lang w:eastAsia="ru-RU"/>
        </w:rPr>
        <w:t xml:space="preserve">г. </w:t>
      </w:r>
      <w:r w:rsidR="00BB4718">
        <w:rPr>
          <w:rFonts w:ascii="Times New Roman" w:hAnsi="Times New Roman"/>
          <w:spacing w:val="-2"/>
          <w:lang w:eastAsia="ru-RU"/>
        </w:rPr>
        <w:t>Новомосковск</w:t>
      </w:r>
      <w:r w:rsidR="001B7B26" w:rsidRPr="00BB4718">
        <w:rPr>
          <w:rFonts w:ascii="Times New Roman" w:hAnsi="Times New Roman"/>
          <w:spacing w:val="-2"/>
          <w:lang w:eastAsia="ru-RU"/>
        </w:rPr>
        <w:tab/>
      </w:r>
      <w:r w:rsidR="001B7B26" w:rsidRPr="00BB4718">
        <w:rPr>
          <w:rFonts w:ascii="Times New Roman" w:hAnsi="Times New Roman"/>
          <w:spacing w:val="-2"/>
          <w:lang w:eastAsia="ru-RU"/>
        </w:rPr>
        <w:tab/>
      </w:r>
      <w:r w:rsidR="001B7B26" w:rsidRPr="00BB4718">
        <w:rPr>
          <w:rFonts w:ascii="Times New Roman" w:hAnsi="Times New Roman"/>
          <w:spacing w:val="-2"/>
          <w:lang w:eastAsia="ru-RU"/>
        </w:rPr>
        <w:tab/>
      </w:r>
      <w:r w:rsidR="001B7B26" w:rsidRPr="00BB4718">
        <w:rPr>
          <w:rFonts w:ascii="Times New Roman" w:hAnsi="Times New Roman"/>
          <w:spacing w:val="-2"/>
          <w:lang w:eastAsia="ru-RU"/>
        </w:rPr>
        <w:tab/>
      </w:r>
      <w:r w:rsidR="001B7B26" w:rsidRPr="00BB4718">
        <w:rPr>
          <w:rFonts w:ascii="Times New Roman" w:hAnsi="Times New Roman"/>
          <w:spacing w:val="-2"/>
          <w:lang w:eastAsia="ru-RU"/>
        </w:rPr>
        <w:tab/>
      </w:r>
      <w:r w:rsidR="00EA7DD3" w:rsidRPr="00BB4718">
        <w:rPr>
          <w:rFonts w:ascii="Times New Roman" w:hAnsi="Times New Roman"/>
          <w:spacing w:val="-2"/>
          <w:lang w:eastAsia="ru-RU"/>
        </w:rPr>
        <w:tab/>
      </w:r>
      <w:r w:rsidR="001B7B26" w:rsidRPr="00BB4718">
        <w:rPr>
          <w:rFonts w:ascii="Times New Roman" w:hAnsi="Times New Roman"/>
          <w:spacing w:val="-2"/>
          <w:lang w:eastAsia="ru-RU"/>
        </w:rPr>
        <w:tab/>
      </w:r>
      <w:r w:rsidR="001B7B26" w:rsidRPr="00BB4718">
        <w:rPr>
          <w:rFonts w:ascii="Times New Roman" w:hAnsi="Times New Roman"/>
          <w:spacing w:val="-2"/>
          <w:lang w:eastAsia="ru-RU"/>
        </w:rPr>
        <w:tab/>
      </w:r>
      <w:r w:rsidR="001E1C4F" w:rsidRPr="00BB4718">
        <w:rPr>
          <w:rFonts w:ascii="Times New Roman" w:hAnsi="Times New Roman"/>
          <w:spacing w:val="-2"/>
          <w:lang w:eastAsia="ru-RU"/>
        </w:rPr>
        <w:t>«_____» ____________20</w:t>
      </w:r>
      <w:r w:rsidR="00E923C4" w:rsidRPr="00BB4718">
        <w:rPr>
          <w:rFonts w:ascii="Times New Roman" w:hAnsi="Times New Roman"/>
          <w:spacing w:val="-2"/>
          <w:lang w:eastAsia="ru-RU"/>
        </w:rPr>
        <w:t>__г.</w:t>
      </w:r>
    </w:p>
    <w:p w14:paraId="1A2B411C" w14:textId="6CF59EA1" w:rsidR="00BB4718" w:rsidRDefault="00BB4718" w:rsidP="007F1D37">
      <w:pPr>
        <w:spacing w:after="0" w:line="240" w:lineRule="auto"/>
        <w:ind w:firstLine="567"/>
        <w:jc w:val="both"/>
        <w:rPr>
          <w:rFonts w:ascii="Times New Roman" w:hAnsi="Times New Roman"/>
          <w:spacing w:val="-2"/>
          <w:lang w:eastAsia="ru-RU"/>
        </w:rPr>
      </w:pPr>
      <w:r>
        <w:rPr>
          <w:rFonts w:ascii="Times New Roman" w:hAnsi="Times New Roman"/>
          <w:b/>
          <w:spacing w:val="-2"/>
          <w:lang w:eastAsia="ru-RU"/>
        </w:rPr>
        <w:t>О</w:t>
      </w:r>
      <w:r w:rsidR="00E923C4" w:rsidRPr="00BB4718">
        <w:rPr>
          <w:rFonts w:ascii="Times New Roman" w:hAnsi="Times New Roman"/>
          <w:b/>
          <w:spacing w:val="-2"/>
          <w:lang w:eastAsia="ru-RU"/>
        </w:rPr>
        <w:t xml:space="preserve">бщество </w:t>
      </w:r>
      <w:r>
        <w:rPr>
          <w:rFonts w:ascii="Times New Roman" w:hAnsi="Times New Roman"/>
          <w:b/>
          <w:spacing w:val="-2"/>
          <w:lang w:eastAsia="ru-RU"/>
        </w:rPr>
        <w:t xml:space="preserve">с ограниченной ответственностью </w:t>
      </w:r>
      <w:r w:rsidR="00E923C4" w:rsidRPr="00BB4718">
        <w:rPr>
          <w:rFonts w:ascii="Times New Roman" w:hAnsi="Times New Roman"/>
          <w:b/>
          <w:spacing w:val="-2"/>
          <w:lang w:eastAsia="ru-RU"/>
        </w:rPr>
        <w:t>«</w:t>
      </w:r>
      <w:r w:rsidR="00C610C8">
        <w:rPr>
          <w:rFonts w:ascii="Times New Roman" w:hAnsi="Times New Roman"/>
          <w:b/>
          <w:spacing w:val="-2"/>
          <w:lang w:eastAsia="ru-RU"/>
        </w:rPr>
        <w:t xml:space="preserve">Гарантирующий поставщик и специализированный застройщик </w:t>
      </w:r>
      <w:r>
        <w:rPr>
          <w:rFonts w:ascii="Times New Roman" w:hAnsi="Times New Roman"/>
          <w:b/>
          <w:spacing w:val="-2"/>
          <w:lang w:eastAsia="ru-RU"/>
        </w:rPr>
        <w:t>Новомосковская энергосбытовая компания</w:t>
      </w:r>
      <w:r w:rsidR="00E923C4" w:rsidRPr="00BB4718">
        <w:rPr>
          <w:rFonts w:ascii="Times New Roman" w:hAnsi="Times New Roman"/>
          <w:b/>
          <w:spacing w:val="-2"/>
          <w:lang w:eastAsia="ru-RU"/>
        </w:rPr>
        <w:t>»</w:t>
      </w:r>
      <w:r w:rsidR="00E923C4" w:rsidRPr="00BB4718">
        <w:rPr>
          <w:rFonts w:ascii="Times New Roman" w:hAnsi="Times New Roman"/>
          <w:spacing w:val="-2"/>
          <w:lang w:eastAsia="ru-RU"/>
        </w:rPr>
        <w:t xml:space="preserve">, именуемое в дальнейшем </w:t>
      </w:r>
      <w:r w:rsidR="00675B42" w:rsidRPr="00BB4718">
        <w:rPr>
          <w:rFonts w:ascii="Times New Roman" w:hAnsi="Times New Roman"/>
          <w:spacing w:val="-2"/>
          <w:lang w:eastAsia="ru-RU"/>
        </w:rPr>
        <w:t>Покупатель</w:t>
      </w:r>
      <w:r w:rsidR="00E923C4" w:rsidRPr="00BB4718">
        <w:rPr>
          <w:rFonts w:ascii="Times New Roman" w:hAnsi="Times New Roman"/>
          <w:spacing w:val="-2"/>
          <w:lang w:eastAsia="ru-RU"/>
        </w:rPr>
        <w:t xml:space="preserve">, </w:t>
      </w:r>
      <w:r w:rsidR="00BF3D6B">
        <w:rPr>
          <w:rFonts w:ascii="Times New Roman" w:hAnsi="Times New Roman"/>
          <w:spacing w:val="-2"/>
          <w:lang w:eastAsia="ru-RU"/>
        </w:rPr>
        <w:t xml:space="preserve">являющееся гарантирующим поставщиком электрической энергии, </w:t>
      </w:r>
      <w:r w:rsidR="00E923C4" w:rsidRPr="00BB4718">
        <w:rPr>
          <w:rFonts w:ascii="Times New Roman" w:hAnsi="Times New Roman"/>
          <w:spacing w:val="-2"/>
          <w:lang w:eastAsia="ru-RU"/>
        </w:rPr>
        <w:t xml:space="preserve">в лице </w:t>
      </w:r>
      <w:r>
        <w:rPr>
          <w:rFonts w:ascii="Times New Roman" w:hAnsi="Times New Roman"/>
          <w:spacing w:val="-2"/>
          <w:lang w:eastAsia="ru-RU"/>
        </w:rPr>
        <w:t xml:space="preserve">генерального </w:t>
      </w:r>
      <w:r w:rsidR="00675B42" w:rsidRPr="00BB4718">
        <w:rPr>
          <w:rFonts w:ascii="Times New Roman" w:hAnsi="Times New Roman"/>
          <w:spacing w:val="-2"/>
          <w:lang w:eastAsia="ru-RU"/>
        </w:rPr>
        <w:t xml:space="preserve">директора </w:t>
      </w:r>
      <w:r>
        <w:rPr>
          <w:rFonts w:ascii="Times New Roman" w:hAnsi="Times New Roman"/>
          <w:spacing w:val="-2"/>
          <w:lang w:eastAsia="ru-RU"/>
        </w:rPr>
        <w:t>Зайцевой Е.А.</w:t>
      </w:r>
      <w:r w:rsidR="00675B42" w:rsidRPr="00BB4718">
        <w:rPr>
          <w:rFonts w:ascii="Times New Roman" w:hAnsi="Times New Roman"/>
          <w:spacing w:val="-2"/>
          <w:lang w:eastAsia="ru-RU"/>
        </w:rPr>
        <w:t>, действующе</w:t>
      </w:r>
      <w:r>
        <w:rPr>
          <w:rFonts w:ascii="Times New Roman" w:hAnsi="Times New Roman"/>
          <w:spacing w:val="-2"/>
          <w:lang w:eastAsia="ru-RU"/>
        </w:rPr>
        <w:t>й</w:t>
      </w:r>
      <w:r w:rsidR="00675B42" w:rsidRPr="00BB4718">
        <w:rPr>
          <w:rFonts w:ascii="Times New Roman" w:hAnsi="Times New Roman"/>
          <w:spacing w:val="-2"/>
          <w:lang w:eastAsia="ru-RU"/>
        </w:rPr>
        <w:t xml:space="preserve"> на основании </w:t>
      </w:r>
      <w:r>
        <w:rPr>
          <w:rFonts w:ascii="Times New Roman" w:hAnsi="Times New Roman"/>
          <w:spacing w:val="-2"/>
          <w:lang w:eastAsia="ru-RU"/>
        </w:rPr>
        <w:t>у</w:t>
      </w:r>
      <w:r w:rsidR="00675B42" w:rsidRPr="00BB4718">
        <w:rPr>
          <w:rFonts w:ascii="Times New Roman" w:hAnsi="Times New Roman"/>
          <w:spacing w:val="-2"/>
          <w:lang w:eastAsia="ru-RU"/>
        </w:rPr>
        <w:t xml:space="preserve">става, </w:t>
      </w:r>
      <w:r w:rsidR="00E923C4" w:rsidRPr="00BB4718">
        <w:rPr>
          <w:rFonts w:ascii="Times New Roman" w:hAnsi="Times New Roman"/>
          <w:spacing w:val="-2"/>
          <w:lang w:eastAsia="ru-RU"/>
        </w:rPr>
        <w:t>с одной стороны, и</w:t>
      </w:r>
    </w:p>
    <w:p w14:paraId="10C761C7" w14:textId="5D4AAA65" w:rsidR="008F659C" w:rsidRPr="00BB4718" w:rsidRDefault="00263A74" w:rsidP="007F1D37">
      <w:pPr>
        <w:spacing w:after="0" w:line="240" w:lineRule="auto"/>
        <w:ind w:firstLine="567"/>
        <w:jc w:val="both"/>
        <w:rPr>
          <w:rFonts w:ascii="Times New Roman" w:hAnsi="Times New Roman"/>
          <w:spacing w:val="-2"/>
          <w:lang w:eastAsia="ru-RU"/>
        </w:rPr>
      </w:pPr>
      <w:r>
        <w:rPr>
          <w:rFonts w:ascii="Times New Roman" w:hAnsi="Times New Roman"/>
          <w:b/>
          <w:spacing w:val="-2"/>
          <w:lang w:eastAsia="ru-RU"/>
        </w:rPr>
        <w:t>_____________________</w:t>
      </w:r>
      <w:r w:rsidR="007F2FAF" w:rsidRPr="00BB4718">
        <w:rPr>
          <w:rFonts w:ascii="Times New Roman" w:hAnsi="Times New Roman"/>
          <w:b/>
          <w:spacing w:val="-2"/>
          <w:lang w:eastAsia="ru-RU"/>
        </w:rPr>
        <w:t>___________________________</w:t>
      </w:r>
      <w:r w:rsidR="008F659C" w:rsidRPr="00BB4718">
        <w:rPr>
          <w:rFonts w:ascii="Times New Roman" w:hAnsi="Times New Roman"/>
          <w:spacing w:val="-2"/>
          <w:lang w:eastAsia="ru-RU"/>
        </w:rPr>
        <w:t>, именуемое в дальнейшем П</w:t>
      </w:r>
      <w:r w:rsidR="00BF3D6B">
        <w:rPr>
          <w:rFonts w:ascii="Times New Roman" w:hAnsi="Times New Roman"/>
          <w:spacing w:val="-2"/>
          <w:lang w:eastAsia="ru-RU"/>
        </w:rPr>
        <w:t>оставщик</w:t>
      </w:r>
      <w:r w:rsidR="008F659C" w:rsidRPr="00BB4718">
        <w:rPr>
          <w:rFonts w:ascii="Times New Roman" w:hAnsi="Times New Roman"/>
          <w:spacing w:val="-2"/>
          <w:lang w:eastAsia="ru-RU"/>
        </w:rPr>
        <w:t>, в лице</w:t>
      </w:r>
      <w:r w:rsidR="005B278C" w:rsidRPr="00BB4718">
        <w:rPr>
          <w:rFonts w:ascii="Times New Roman" w:hAnsi="Times New Roman"/>
          <w:spacing w:val="-2"/>
          <w:lang w:eastAsia="ru-RU"/>
        </w:rPr>
        <w:t xml:space="preserve"> </w:t>
      </w:r>
      <w:r w:rsidR="007F2FAF" w:rsidRPr="00BB4718">
        <w:rPr>
          <w:rFonts w:ascii="Times New Roman" w:hAnsi="Times New Roman"/>
          <w:spacing w:val="-2"/>
          <w:lang w:eastAsia="ru-RU"/>
        </w:rPr>
        <w:t>____________________________________________________</w:t>
      </w:r>
      <w:r>
        <w:rPr>
          <w:rFonts w:ascii="Times New Roman" w:hAnsi="Times New Roman"/>
          <w:spacing w:val="-2"/>
          <w:lang w:eastAsia="ru-RU"/>
        </w:rPr>
        <w:t>_________________</w:t>
      </w:r>
      <w:r w:rsidR="007F2FAF" w:rsidRPr="00BB4718">
        <w:rPr>
          <w:rFonts w:ascii="Times New Roman" w:hAnsi="Times New Roman"/>
          <w:spacing w:val="-2"/>
          <w:lang w:eastAsia="ru-RU"/>
        </w:rPr>
        <w:t>______</w:t>
      </w:r>
      <w:r w:rsidR="008F659C" w:rsidRPr="00BB4718">
        <w:rPr>
          <w:rFonts w:ascii="Times New Roman" w:hAnsi="Times New Roman"/>
          <w:spacing w:val="-2"/>
          <w:lang w:eastAsia="ru-RU"/>
        </w:rPr>
        <w:t>, действующего на основании</w:t>
      </w:r>
      <w:r w:rsidR="007F2FAF" w:rsidRPr="00BB4718">
        <w:rPr>
          <w:rFonts w:ascii="Times New Roman" w:hAnsi="Times New Roman"/>
          <w:spacing w:val="-2"/>
          <w:lang w:eastAsia="ru-RU"/>
        </w:rPr>
        <w:t>_____________________</w:t>
      </w:r>
      <w:r w:rsidR="00EA7DD3" w:rsidRPr="00BB4718">
        <w:rPr>
          <w:rFonts w:ascii="Times New Roman" w:hAnsi="Times New Roman"/>
          <w:spacing w:val="-2"/>
          <w:lang w:eastAsia="ru-RU"/>
        </w:rPr>
        <w:t>_____</w:t>
      </w:r>
      <w:r w:rsidR="007F2FAF" w:rsidRPr="00BB4718">
        <w:rPr>
          <w:rFonts w:ascii="Times New Roman" w:hAnsi="Times New Roman"/>
          <w:spacing w:val="-2"/>
          <w:lang w:eastAsia="ru-RU"/>
        </w:rPr>
        <w:t>______</w:t>
      </w:r>
      <w:r w:rsidR="008F659C" w:rsidRPr="00BB4718">
        <w:rPr>
          <w:rFonts w:ascii="Times New Roman" w:hAnsi="Times New Roman"/>
          <w:spacing w:val="-2"/>
          <w:lang w:eastAsia="ru-RU"/>
        </w:rPr>
        <w:t>, с другой стороны, заключили на</w:t>
      </w:r>
      <w:r w:rsidR="00EA7DD3" w:rsidRPr="00BB4718">
        <w:rPr>
          <w:rFonts w:ascii="Times New Roman" w:hAnsi="Times New Roman"/>
          <w:spacing w:val="-2"/>
          <w:lang w:eastAsia="ru-RU"/>
        </w:rPr>
        <w:t>стоящий договор о нижеследующем:</w:t>
      </w:r>
    </w:p>
    <w:p w14:paraId="09AAC3EA" w14:textId="732006D5" w:rsidR="00467A51" w:rsidRPr="00BF6BB3" w:rsidRDefault="00467A51" w:rsidP="00BF6BB3">
      <w:pPr>
        <w:pStyle w:val="ad"/>
        <w:numPr>
          <w:ilvl w:val="0"/>
          <w:numId w:val="4"/>
        </w:numPr>
        <w:autoSpaceDE w:val="0"/>
        <w:autoSpaceDN w:val="0"/>
        <w:adjustRightInd w:val="0"/>
        <w:spacing w:before="120" w:after="0" w:line="240" w:lineRule="auto"/>
        <w:jc w:val="center"/>
        <w:rPr>
          <w:rFonts w:ascii="Times New Roman" w:hAnsi="Times New Roman"/>
          <w:b/>
          <w:spacing w:val="-2"/>
          <w:lang w:eastAsia="ru-RU"/>
        </w:rPr>
      </w:pPr>
      <w:r w:rsidRPr="00BF6BB3">
        <w:rPr>
          <w:rFonts w:ascii="Times New Roman" w:hAnsi="Times New Roman"/>
          <w:b/>
          <w:spacing w:val="-2"/>
          <w:lang w:eastAsia="ru-RU"/>
        </w:rPr>
        <w:t>ПРЕДМЕТ ДОГОВОРА</w:t>
      </w:r>
    </w:p>
    <w:p w14:paraId="772A91AA" w14:textId="6574BAA7" w:rsidR="00804FF2" w:rsidRPr="00BB4718" w:rsidRDefault="007F2FAF" w:rsidP="007F1D37">
      <w:pPr>
        <w:numPr>
          <w:ilvl w:val="1"/>
          <w:numId w:val="4"/>
        </w:numPr>
        <w:autoSpaceDE w:val="0"/>
        <w:autoSpaceDN w:val="0"/>
        <w:adjustRightInd w:val="0"/>
        <w:spacing w:after="0" w:line="240" w:lineRule="auto"/>
        <w:ind w:left="0" w:firstLine="567"/>
        <w:jc w:val="both"/>
        <w:rPr>
          <w:rFonts w:ascii="Times New Roman" w:hAnsi="Times New Roman"/>
          <w:spacing w:val="-2"/>
          <w:lang w:eastAsia="ru-RU"/>
        </w:rPr>
      </w:pPr>
      <w:r w:rsidRPr="00BB4718">
        <w:rPr>
          <w:rFonts w:ascii="Times New Roman" w:hAnsi="Times New Roman"/>
          <w:spacing w:val="-2"/>
          <w:lang w:eastAsia="ru-RU"/>
        </w:rPr>
        <w:t xml:space="preserve">По настоящему Договору Поставщик обязуется осуществлять продажу, а Покупатель обязуется </w:t>
      </w:r>
      <w:r w:rsidR="00D7687C" w:rsidRPr="00BB4718">
        <w:rPr>
          <w:rFonts w:ascii="Times New Roman" w:hAnsi="Times New Roman"/>
          <w:spacing w:val="-2"/>
          <w:lang w:eastAsia="ru-RU"/>
        </w:rPr>
        <w:t>принимать и оплачива</w:t>
      </w:r>
      <w:r w:rsidR="00A97DCB" w:rsidRPr="00BB4718">
        <w:rPr>
          <w:rFonts w:ascii="Times New Roman" w:hAnsi="Times New Roman"/>
          <w:spacing w:val="-2"/>
          <w:lang w:eastAsia="ru-RU"/>
        </w:rPr>
        <w:t xml:space="preserve">ть </w:t>
      </w:r>
      <w:r w:rsidR="00804FF2" w:rsidRPr="00BB4718">
        <w:rPr>
          <w:rFonts w:ascii="Times New Roman" w:hAnsi="Times New Roman"/>
          <w:spacing w:val="-2"/>
          <w:lang w:eastAsia="ru-RU"/>
        </w:rPr>
        <w:t>эле</w:t>
      </w:r>
      <w:r w:rsidR="00D7687C" w:rsidRPr="00BB4718">
        <w:rPr>
          <w:rFonts w:ascii="Times New Roman" w:hAnsi="Times New Roman"/>
          <w:spacing w:val="-2"/>
          <w:lang w:eastAsia="ru-RU"/>
        </w:rPr>
        <w:t>ктрическую энергию, производиму</w:t>
      </w:r>
      <w:r w:rsidR="00804FF2" w:rsidRPr="00BB4718">
        <w:rPr>
          <w:rFonts w:ascii="Times New Roman" w:hAnsi="Times New Roman"/>
          <w:spacing w:val="-2"/>
          <w:lang w:eastAsia="ru-RU"/>
        </w:rPr>
        <w:t xml:space="preserve">ю на объектах </w:t>
      </w:r>
      <w:proofErr w:type="spellStart"/>
      <w:r w:rsidR="0051682C" w:rsidRPr="00BB4718">
        <w:rPr>
          <w:rFonts w:ascii="Times New Roman" w:hAnsi="Times New Roman"/>
          <w:spacing w:val="-2"/>
          <w:lang w:eastAsia="ru-RU"/>
        </w:rPr>
        <w:t>микрогенерации</w:t>
      </w:r>
      <w:proofErr w:type="spellEnd"/>
      <w:r w:rsidR="00804FF2" w:rsidRPr="00BB4718">
        <w:rPr>
          <w:rFonts w:ascii="Times New Roman" w:hAnsi="Times New Roman"/>
          <w:spacing w:val="-2"/>
          <w:lang w:eastAsia="ru-RU"/>
        </w:rPr>
        <w:t xml:space="preserve"> и не потреблённую Поставщиком в целях удовлетворения собственных </w:t>
      </w:r>
      <w:r w:rsidR="0096150E">
        <w:rPr>
          <w:rFonts w:ascii="Times New Roman" w:hAnsi="Times New Roman"/>
          <w:spacing w:val="-2"/>
          <w:lang w:eastAsia="ru-RU"/>
        </w:rPr>
        <w:t>коммунально-</w:t>
      </w:r>
      <w:r w:rsidR="00804FF2" w:rsidRPr="00BB4718">
        <w:rPr>
          <w:rFonts w:ascii="Times New Roman" w:hAnsi="Times New Roman"/>
          <w:spacing w:val="-2"/>
          <w:lang w:eastAsia="ru-RU"/>
        </w:rPr>
        <w:t xml:space="preserve">бытовых нужд. </w:t>
      </w:r>
    </w:p>
    <w:p w14:paraId="3AA4FA55" w14:textId="5D87B624" w:rsidR="00B7632F" w:rsidRPr="00BB4718" w:rsidRDefault="00BF6BB3" w:rsidP="007F1D37">
      <w:pPr>
        <w:autoSpaceDE w:val="0"/>
        <w:autoSpaceDN w:val="0"/>
        <w:adjustRightInd w:val="0"/>
        <w:spacing w:after="0" w:line="240" w:lineRule="auto"/>
        <w:ind w:firstLine="567"/>
        <w:jc w:val="both"/>
        <w:rPr>
          <w:rFonts w:ascii="Times New Roman" w:hAnsi="Times New Roman"/>
          <w:spacing w:val="-2"/>
          <w:lang w:eastAsia="ru-RU"/>
        </w:rPr>
      </w:pPr>
      <w:r>
        <w:rPr>
          <w:rFonts w:ascii="Times New Roman" w:hAnsi="Times New Roman"/>
          <w:spacing w:val="-2"/>
          <w:lang w:eastAsia="ru-RU"/>
        </w:rPr>
        <w:t xml:space="preserve">1.2. </w:t>
      </w:r>
      <w:r w:rsidR="001A078B" w:rsidRPr="00BB4718">
        <w:rPr>
          <w:rFonts w:ascii="Times New Roman" w:hAnsi="Times New Roman"/>
          <w:spacing w:val="-2"/>
          <w:lang w:eastAsia="ru-RU"/>
        </w:rPr>
        <w:t>Между Покупателем и Поставщиком в отношении энергопринимающего устройства</w:t>
      </w:r>
      <w:r>
        <w:rPr>
          <w:rFonts w:ascii="Times New Roman" w:hAnsi="Times New Roman"/>
          <w:spacing w:val="-2"/>
          <w:lang w:eastAsia="ru-RU"/>
        </w:rPr>
        <w:t xml:space="preserve"> Поставщика, в границах балансовой принадлежности которого установлен принадлежащий Поставщику </w:t>
      </w:r>
      <w:r w:rsidR="001A078B" w:rsidRPr="00BB4718">
        <w:rPr>
          <w:rFonts w:ascii="Times New Roman" w:hAnsi="Times New Roman"/>
          <w:spacing w:val="-2"/>
          <w:lang w:eastAsia="ru-RU"/>
        </w:rPr>
        <w:t xml:space="preserve">объект </w:t>
      </w:r>
      <w:proofErr w:type="spellStart"/>
      <w:r w:rsidR="001A078B" w:rsidRPr="00BB4718">
        <w:rPr>
          <w:rFonts w:ascii="Times New Roman" w:hAnsi="Times New Roman"/>
          <w:spacing w:val="-2"/>
          <w:lang w:eastAsia="ru-RU"/>
        </w:rPr>
        <w:t>микрогенерации</w:t>
      </w:r>
      <w:proofErr w:type="spellEnd"/>
      <w:r w:rsidR="001A078B" w:rsidRPr="00BB4718">
        <w:rPr>
          <w:rFonts w:ascii="Times New Roman" w:hAnsi="Times New Roman"/>
          <w:spacing w:val="-2"/>
          <w:lang w:eastAsia="ru-RU"/>
        </w:rPr>
        <w:t xml:space="preserve">, </w:t>
      </w:r>
      <w:r>
        <w:rPr>
          <w:rFonts w:ascii="Times New Roman" w:hAnsi="Times New Roman"/>
          <w:spacing w:val="-2"/>
          <w:lang w:eastAsia="ru-RU"/>
        </w:rPr>
        <w:t xml:space="preserve">заключен </w:t>
      </w:r>
      <w:r w:rsidR="001A078B" w:rsidRPr="00BB4718">
        <w:rPr>
          <w:rFonts w:ascii="Times New Roman" w:hAnsi="Times New Roman"/>
          <w:spacing w:val="-2"/>
          <w:lang w:eastAsia="ru-RU"/>
        </w:rPr>
        <w:t>договор энергоснабжения</w:t>
      </w:r>
      <w:r w:rsidR="00D55590" w:rsidRPr="00BB4718">
        <w:rPr>
          <w:rFonts w:ascii="Times New Roman" w:hAnsi="Times New Roman"/>
          <w:spacing w:val="-2"/>
          <w:lang w:eastAsia="ru-RU"/>
        </w:rPr>
        <w:t xml:space="preserve"> (договор купли-продажи электрической энергии</w:t>
      </w:r>
      <w:r>
        <w:rPr>
          <w:rFonts w:ascii="Times New Roman" w:hAnsi="Times New Roman"/>
          <w:spacing w:val="-2"/>
          <w:lang w:eastAsia="ru-RU"/>
        </w:rPr>
        <w:t xml:space="preserve"> </w:t>
      </w:r>
      <w:proofErr w:type="gramStart"/>
      <w:r>
        <w:rPr>
          <w:rFonts w:ascii="Times New Roman" w:hAnsi="Times New Roman"/>
          <w:spacing w:val="-2"/>
          <w:lang w:eastAsia="ru-RU"/>
        </w:rPr>
        <w:t>(</w:t>
      </w:r>
      <w:r w:rsidR="00D55590" w:rsidRPr="00BB4718">
        <w:rPr>
          <w:rFonts w:ascii="Times New Roman" w:hAnsi="Times New Roman"/>
          <w:spacing w:val="-2"/>
          <w:lang w:eastAsia="ru-RU"/>
        </w:rPr>
        <w:t xml:space="preserve"> мощности</w:t>
      </w:r>
      <w:proofErr w:type="gramEnd"/>
      <w:r w:rsidR="00D55590" w:rsidRPr="00BB4718">
        <w:rPr>
          <w:rFonts w:ascii="Times New Roman" w:hAnsi="Times New Roman"/>
          <w:spacing w:val="-2"/>
          <w:lang w:eastAsia="ru-RU"/>
        </w:rPr>
        <w:t>)</w:t>
      </w:r>
      <w:r w:rsidR="001A078B" w:rsidRPr="00BB4718">
        <w:rPr>
          <w:rFonts w:ascii="Times New Roman" w:hAnsi="Times New Roman"/>
          <w:spacing w:val="-2"/>
          <w:lang w:eastAsia="ru-RU"/>
        </w:rPr>
        <w:t xml:space="preserve"> </w:t>
      </w:r>
      <w:r>
        <w:rPr>
          <w:rFonts w:ascii="Times New Roman" w:hAnsi="Times New Roman"/>
          <w:spacing w:val="-2"/>
          <w:lang w:eastAsia="ru-RU"/>
        </w:rPr>
        <w:t xml:space="preserve">№ _______ </w:t>
      </w:r>
      <w:r w:rsidR="001A078B" w:rsidRPr="00BB4718">
        <w:rPr>
          <w:rFonts w:ascii="Times New Roman" w:hAnsi="Times New Roman"/>
          <w:spacing w:val="-2"/>
          <w:lang w:eastAsia="ru-RU"/>
        </w:rPr>
        <w:t>от _______</w:t>
      </w:r>
      <w:r>
        <w:rPr>
          <w:rFonts w:ascii="Times New Roman" w:hAnsi="Times New Roman"/>
          <w:spacing w:val="-2"/>
          <w:lang w:eastAsia="ru-RU"/>
        </w:rPr>
        <w:t>20</w:t>
      </w:r>
      <w:r w:rsidR="001A078B" w:rsidRPr="00BB4718">
        <w:rPr>
          <w:rFonts w:ascii="Times New Roman" w:hAnsi="Times New Roman"/>
          <w:spacing w:val="-2"/>
          <w:lang w:eastAsia="ru-RU"/>
        </w:rPr>
        <w:t>__</w:t>
      </w:r>
      <w:r>
        <w:rPr>
          <w:rFonts w:ascii="Times New Roman" w:hAnsi="Times New Roman"/>
          <w:spacing w:val="-2"/>
          <w:lang w:eastAsia="ru-RU"/>
        </w:rPr>
        <w:t>г.</w:t>
      </w:r>
    </w:p>
    <w:p w14:paraId="5B283030" w14:textId="633D6E94" w:rsidR="006E4641" w:rsidRPr="00BB4718" w:rsidRDefault="006E4641" w:rsidP="00BB4718">
      <w:pPr>
        <w:numPr>
          <w:ilvl w:val="0"/>
          <w:numId w:val="4"/>
        </w:numPr>
        <w:autoSpaceDE w:val="0"/>
        <w:autoSpaceDN w:val="0"/>
        <w:adjustRightInd w:val="0"/>
        <w:spacing w:before="120" w:after="0" w:line="240" w:lineRule="auto"/>
        <w:ind w:left="0" w:firstLine="567"/>
        <w:jc w:val="center"/>
        <w:rPr>
          <w:rFonts w:ascii="Times New Roman" w:hAnsi="Times New Roman"/>
          <w:b/>
          <w:spacing w:val="-2"/>
          <w:lang w:eastAsia="ru-RU"/>
        </w:rPr>
      </w:pPr>
      <w:r w:rsidRPr="00BB4718">
        <w:rPr>
          <w:rFonts w:ascii="Times New Roman" w:hAnsi="Times New Roman"/>
          <w:b/>
          <w:spacing w:val="-2"/>
          <w:lang w:eastAsia="ru-RU"/>
        </w:rPr>
        <w:t xml:space="preserve">ОБЯЗАННОСТИ </w:t>
      </w:r>
      <w:r w:rsidR="002C58EA" w:rsidRPr="00BB4718">
        <w:rPr>
          <w:rFonts w:ascii="Times New Roman" w:hAnsi="Times New Roman"/>
          <w:b/>
          <w:spacing w:val="-2"/>
          <w:lang w:eastAsia="ru-RU"/>
        </w:rPr>
        <w:t xml:space="preserve">И ПРАВА </w:t>
      </w:r>
      <w:r w:rsidRPr="00BB4718">
        <w:rPr>
          <w:rFonts w:ascii="Times New Roman" w:hAnsi="Times New Roman"/>
          <w:b/>
          <w:spacing w:val="-2"/>
          <w:lang w:eastAsia="ru-RU"/>
        </w:rPr>
        <w:t>СТОРОН</w:t>
      </w:r>
    </w:p>
    <w:p w14:paraId="2FCD81A6" w14:textId="77777777" w:rsidR="00400224" w:rsidRPr="00BF6BB3" w:rsidRDefault="00600B85" w:rsidP="00BF6BB3">
      <w:pPr>
        <w:pStyle w:val="ad"/>
        <w:numPr>
          <w:ilvl w:val="1"/>
          <w:numId w:val="4"/>
        </w:numPr>
        <w:spacing w:before="120" w:after="0" w:line="240" w:lineRule="auto"/>
        <w:ind w:left="0" w:firstLine="709"/>
        <w:rPr>
          <w:rFonts w:ascii="Times New Roman" w:hAnsi="Times New Roman"/>
          <w:b/>
          <w:lang w:eastAsia="ru-RU"/>
        </w:rPr>
      </w:pPr>
      <w:r w:rsidRPr="00BF6BB3">
        <w:rPr>
          <w:rFonts w:ascii="Times New Roman" w:hAnsi="Times New Roman"/>
          <w:b/>
          <w:spacing w:val="-2"/>
          <w:lang w:eastAsia="ru-RU"/>
        </w:rPr>
        <w:t>П</w:t>
      </w:r>
      <w:r w:rsidR="006E4641" w:rsidRPr="00BF6BB3">
        <w:rPr>
          <w:rFonts w:ascii="Times New Roman" w:hAnsi="Times New Roman"/>
          <w:b/>
          <w:spacing w:val="-2"/>
          <w:lang w:eastAsia="ru-RU"/>
        </w:rPr>
        <w:t>оставщик обязан:</w:t>
      </w:r>
    </w:p>
    <w:p w14:paraId="79F37978" w14:textId="77777777" w:rsidR="001E1C4F" w:rsidRPr="00BB4718" w:rsidRDefault="008225E0" w:rsidP="007F1D37">
      <w:pPr>
        <w:numPr>
          <w:ilvl w:val="2"/>
          <w:numId w:val="4"/>
        </w:numPr>
        <w:autoSpaceDE w:val="0"/>
        <w:autoSpaceDN w:val="0"/>
        <w:adjustRightInd w:val="0"/>
        <w:spacing w:after="0" w:line="240" w:lineRule="auto"/>
        <w:ind w:left="0" w:firstLine="709"/>
        <w:jc w:val="both"/>
        <w:rPr>
          <w:rFonts w:ascii="Times New Roman" w:hAnsi="Times New Roman"/>
          <w:spacing w:val="-2"/>
          <w:lang w:eastAsia="ru-RU"/>
        </w:rPr>
      </w:pPr>
      <w:r w:rsidRPr="00BB4718">
        <w:rPr>
          <w:rFonts w:ascii="Times New Roman" w:hAnsi="Times New Roman"/>
          <w:spacing w:val="-2"/>
          <w:lang w:eastAsia="ru-RU"/>
        </w:rPr>
        <w:t>Поставлять электроэнергию в точки поставки, качество которой должно соответствовать</w:t>
      </w:r>
      <w:r w:rsidRPr="00BB4718">
        <w:rPr>
          <w:rFonts w:ascii="Times New Roman" w:eastAsia="MS Mincho" w:hAnsi="Times New Roman"/>
          <w:spacing w:val="-2"/>
          <w:lang w:eastAsia="ru-RU"/>
        </w:rPr>
        <w:t xml:space="preserve"> требованиям, </w:t>
      </w:r>
      <w:r w:rsidRPr="00BB4718">
        <w:rPr>
          <w:rFonts w:ascii="Times New Roman" w:hAnsi="Times New Roman"/>
          <w:spacing w:val="-2"/>
          <w:lang w:eastAsia="ru-RU"/>
        </w:rPr>
        <w:t>установленным</w:t>
      </w:r>
      <w:r w:rsidR="007E7E6C" w:rsidRPr="00BB4718">
        <w:rPr>
          <w:rFonts w:ascii="Times New Roman" w:hAnsi="Times New Roman"/>
          <w:spacing w:val="-2"/>
          <w:lang w:eastAsia="ru-RU"/>
        </w:rPr>
        <w:t xml:space="preserve"> действующим законодательством.</w:t>
      </w:r>
      <w:r w:rsidR="001E1C4F" w:rsidRPr="00BB4718">
        <w:rPr>
          <w:rFonts w:ascii="Times New Roman" w:hAnsi="Times New Roman"/>
          <w:spacing w:val="-2"/>
          <w:lang w:eastAsia="ru-RU"/>
        </w:rPr>
        <w:t xml:space="preserve"> </w:t>
      </w:r>
    </w:p>
    <w:p w14:paraId="0C87EB54" w14:textId="5A0D8D44" w:rsidR="007E7E6C" w:rsidRPr="00BB4718" w:rsidRDefault="001E1C4F" w:rsidP="007F1D37">
      <w:pPr>
        <w:numPr>
          <w:ilvl w:val="2"/>
          <w:numId w:val="4"/>
        </w:numPr>
        <w:autoSpaceDE w:val="0"/>
        <w:autoSpaceDN w:val="0"/>
        <w:adjustRightInd w:val="0"/>
        <w:spacing w:after="0" w:line="240" w:lineRule="auto"/>
        <w:ind w:left="0" w:firstLine="709"/>
        <w:jc w:val="both"/>
        <w:rPr>
          <w:rFonts w:ascii="Times New Roman" w:hAnsi="Times New Roman"/>
          <w:spacing w:val="-2"/>
          <w:lang w:eastAsia="ru-RU"/>
        </w:rPr>
      </w:pPr>
      <w:r w:rsidRPr="00BB4718">
        <w:rPr>
          <w:rFonts w:ascii="Times New Roman" w:hAnsi="Times New Roman"/>
          <w:spacing w:val="-2"/>
          <w:lang w:eastAsia="ru-RU"/>
        </w:rPr>
        <w:t xml:space="preserve">Обеспечивать </w:t>
      </w:r>
      <w:r w:rsidR="00E367C9">
        <w:rPr>
          <w:rFonts w:ascii="Times New Roman" w:hAnsi="Times New Roman"/>
          <w:spacing w:val="-2"/>
          <w:lang w:eastAsia="ru-RU"/>
        </w:rPr>
        <w:t>выдачу</w:t>
      </w:r>
      <w:r w:rsidRPr="00BB4718">
        <w:rPr>
          <w:rFonts w:ascii="Times New Roman" w:hAnsi="Times New Roman"/>
          <w:spacing w:val="-2"/>
          <w:lang w:eastAsia="ru-RU"/>
        </w:rPr>
        <w:t xml:space="preserve"> электрической энергии в сеть с максимальной мощностью, не превышающей величину максимальной мощности его энергопринимающих устройств, </w:t>
      </w:r>
      <w:r w:rsidR="00E367C9">
        <w:rPr>
          <w:rFonts w:ascii="Times New Roman" w:hAnsi="Times New Roman"/>
          <w:spacing w:val="-2"/>
          <w:lang w:eastAsia="ru-RU"/>
        </w:rPr>
        <w:t xml:space="preserve">и составляющей </w:t>
      </w:r>
      <w:r w:rsidRPr="00BB4718">
        <w:rPr>
          <w:rFonts w:ascii="Times New Roman" w:hAnsi="Times New Roman"/>
          <w:spacing w:val="-2"/>
          <w:lang w:eastAsia="ru-RU"/>
        </w:rPr>
        <w:t xml:space="preserve">не более 15 </w:t>
      </w:r>
      <w:r w:rsidR="00E367C9">
        <w:rPr>
          <w:rFonts w:ascii="Times New Roman" w:hAnsi="Times New Roman"/>
          <w:spacing w:val="-2"/>
          <w:lang w:eastAsia="ru-RU"/>
        </w:rPr>
        <w:t>кВт</w:t>
      </w:r>
      <w:r w:rsidRPr="00BB4718">
        <w:rPr>
          <w:rFonts w:ascii="Times New Roman" w:hAnsi="Times New Roman"/>
          <w:spacing w:val="-2"/>
          <w:lang w:eastAsia="ru-RU"/>
        </w:rPr>
        <w:t>.</w:t>
      </w:r>
    </w:p>
    <w:p w14:paraId="555BBD5F" w14:textId="7571D03F" w:rsidR="00DD61D5" w:rsidRPr="00BB4718" w:rsidRDefault="00DD61D5" w:rsidP="007F1D37">
      <w:pPr>
        <w:numPr>
          <w:ilvl w:val="2"/>
          <w:numId w:val="4"/>
        </w:numPr>
        <w:autoSpaceDE w:val="0"/>
        <w:autoSpaceDN w:val="0"/>
        <w:adjustRightInd w:val="0"/>
        <w:spacing w:after="0" w:line="240" w:lineRule="auto"/>
        <w:ind w:left="0" w:firstLine="709"/>
        <w:jc w:val="both"/>
        <w:rPr>
          <w:rFonts w:ascii="Times New Roman" w:hAnsi="Times New Roman"/>
          <w:spacing w:val="-2"/>
          <w:lang w:eastAsia="ru-RU"/>
        </w:rPr>
      </w:pPr>
      <w:r w:rsidRPr="00BB4718">
        <w:rPr>
          <w:rFonts w:ascii="Times New Roman" w:hAnsi="Times New Roman"/>
          <w:spacing w:val="-2"/>
          <w:lang w:eastAsia="ru-RU"/>
        </w:rPr>
        <w:t xml:space="preserve">Передавать Покупателю данные приборов учета, не присоединенных к интеллектуальной системе учета электрической энергии и(или) установленных в </w:t>
      </w:r>
      <w:r w:rsidR="00D15D2A">
        <w:rPr>
          <w:rFonts w:ascii="Times New Roman" w:hAnsi="Times New Roman"/>
          <w:spacing w:val="-2"/>
          <w:lang w:eastAsia="ru-RU"/>
        </w:rPr>
        <w:t xml:space="preserve">границах балансовой принадлежности </w:t>
      </w:r>
      <w:r w:rsidRPr="00BB4718">
        <w:rPr>
          <w:rFonts w:ascii="Times New Roman" w:hAnsi="Times New Roman"/>
          <w:spacing w:val="-2"/>
          <w:lang w:eastAsia="ru-RU"/>
        </w:rPr>
        <w:t xml:space="preserve">Поставщика, об объеме электрической энергии, выработанной им и отпущенной за границу балансовой принадлежности по каждой точке поставки, по состоянию на 00 часов 00 минут 1-го дня месяца, следующего за расчетным периодом, до окончания 1-го дня месяца, следующего за </w:t>
      </w:r>
      <w:r w:rsidR="00FE6410">
        <w:rPr>
          <w:rFonts w:ascii="Times New Roman" w:hAnsi="Times New Roman"/>
          <w:spacing w:val="-2"/>
          <w:lang w:eastAsia="ru-RU"/>
        </w:rPr>
        <w:t>расчетным периодом</w:t>
      </w:r>
      <w:r w:rsidRPr="00BB4718">
        <w:rPr>
          <w:rFonts w:ascii="Times New Roman" w:hAnsi="Times New Roman"/>
          <w:spacing w:val="-2"/>
          <w:lang w:eastAsia="ru-RU"/>
        </w:rPr>
        <w:t xml:space="preserve"> в электронном виде</w:t>
      </w:r>
      <w:r w:rsidRPr="00BB4718">
        <w:rPr>
          <w:rFonts w:ascii="Times New Roman" w:hAnsi="Times New Roman"/>
          <w:bCs/>
          <w:spacing w:val="-2"/>
          <w:lang w:eastAsia="ru-RU"/>
        </w:rPr>
        <w:t xml:space="preserve">, </w:t>
      </w:r>
      <w:r w:rsidRPr="00BB4718">
        <w:rPr>
          <w:rFonts w:ascii="Times New Roman" w:hAnsi="Times New Roman"/>
          <w:spacing w:val="-2"/>
          <w:lang w:eastAsia="ru-RU"/>
        </w:rPr>
        <w:t xml:space="preserve">а также путем направления акта снятия показаний расчетных приборов учета по </w:t>
      </w:r>
      <w:r w:rsidR="00BF3D6B">
        <w:rPr>
          <w:rFonts w:ascii="Times New Roman" w:hAnsi="Times New Roman"/>
          <w:spacing w:val="-2"/>
          <w:lang w:eastAsia="ru-RU"/>
        </w:rPr>
        <w:t xml:space="preserve">согласованной </w:t>
      </w:r>
      <w:r w:rsidRPr="00BB4718">
        <w:rPr>
          <w:rFonts w:ascii="Times New Roman" w:hAnsi="Times New Roman"/>
          <w:spacing w:val="-2"/>
          <w:lang w:eastAsia="ru-RU"/>
        </w:rPr>
        <w:t>форме в письменной форме в течение 3 последующих рабочих дней.</w:t>
      </w:r>
    </w:p>
    <w:p w14:paraId="3B7CC6C5" w14:textId="77777777" w:rsidR="00DD61D5" w:rsidRPr="00BB4718" w:rsidRDefault="00DD61D5" w:rsidP="007F1D37">
      <w:pPr>
        <w:autoSpaceDE w:val="0"/>
        <w:autoSpaceDN w:val="0"/>
        <w:adjustRightInd w:val="0"/>
        <w:spacing w:after="0" w:line="240" w:lineRule="auto"/>
        <w:ind w:firstLine="709"/>
        <w:jc w:val="both"/>
        <w:rPr>
          <w:rFonts w:ascii="Times New Roman" w:hAnsi="Times New Roman"/>
          <w:spacing w:val="-2"/>
          <w:lang w:eastAsia="ru-RU"/>
        </w:rPr>
      </w:pPr>
      <w:r w:rsidRPr="00BB4718">
        <w:rPr>
          <w:rFonts w:ascii="Times New Roman" w:hAnsi="Times New Roman"/>
          <w:spacing w:val="-2"/>
          <w:lang w:eastAsia="ru-RU"/>
        </w:rPr>
        <w:t>Передаваемые данные должны содержать информацию о почасовых объемах производства электрической энергии (выдачи в сеть) и почасовых объемах потребления электрической энергии (приема из сети), определенных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14:paraId="3CE24490" w14:textId="55DC2F34" w:rsidR="00C81BFA" w:rsidRPr="00BB4718" w:rsidRDefault="005B2D7E" w:rsidP="007F1D37">
      <w:pPr>
        <w:numPr>
          <w:ilvl w:val="2"/>
          <w:numId w:val="4"/>
        </w:numPr>
        <w:autoSpaceDE w:val="0"/>
        <w:autoSpaceDN w:val="0"/>
        <w:adjustRightInd w:val="0"/>
        <w:spacing w:after="0" w:line="240" w:lineRule="auto"/>
        <w:ind w:left="0" w:firstLine="709"/>
        <w:jc w:val="both"/>
        <w:rPr>
          <w:rFonts w:ascii="Times New Roman" w:hAnsi="Times New Roman"/>
          <w:spacing w:val="-2"/>
          <w:lang w:eastAsia="ru-RU"/>
        </w:rPr>
      </w:pPr>
      <w:r w:rsidRPr="00BB4718">
        <w:rPr>
          <w:rFonts w:ascii="Times New Roman" w:hAnsi="Times New Roman"/>
          <w:spacing w:val="-2"/>
          <w:lang w:eastAsia="ru-RU"/>
        </w:rPr>
        <w:t xml:space="preserve">В отношении введенного в эксплуатацию в установленном порядке измерительного комплекса (прибора учета), </w:t>
      </w:r>
      <w:r w:rsidR="00AF5BE4" w:rsidRPr="00BB4718">
        <w:rPr>
          <w:rFonts w:ascii="Times New Roman" w:hAnsi="Times New Roman"/>
          <w:spacing w:val="-2"/>
          <w:lang w:eastAsia="ru-RU"/>
        </w:rPr>
        <w:t xml:space="preserve">обеспечивающего раздельный почасовой учет производства и собственного потребления электрической энергии, </w:t>
      </w:r>
      <w:r w:rsidR="00BF3D6B">
        <w:rPr>
          <w:rFonts w:ascii="Times New Roman" w:hAnsi="Times New Roman"/>
          <w:spacing w:val="-2"/>
          <w:lang w:eastAsia="ru-RU"/>
        </w:rPr>
        <w:t xml:space="preserve">установленного в границах балансовой принадлежности </w:t>
      </w:r>
      <w:r w:rsidRPr="00BB4718">
        <w:rPr>
          <w:rFonts w:ascii="Times New Roman" w:hAnsi="Times New Roman"/>
          <w:spacing w:val="-2"/>
          <w:lang w:eastAsia="ru-RU"/>
        </w:rPr>
        <w:t>П</w:t>
      </w:r>
      <w:r w:rsidR="00524079" w:rsidRPr="00BB4718">
        <w:rPr>
          <w:rFonts w:ascii="Times New Roman" w:hAnsi="Times New Roman"/>
          <w:spacing w:val="-2"/>
          <w:lang w:eastAsia="ru-RU"/>
        </w:rPr>
        <w:t>оста</w:t>
      </w:r>
      <w:r w:rsidR="002E428B" w:rsidRPr="00BB4718">
        <w:rPr>
          <w:rFonts w:ascii="Times New Roman" w:hAnsi="Times New Roman"/>
          <w:spacing w:val="-2"/>
          <w:lang w:eastAsia="ru-RU"/>
        </w:rPr>
        <w:t>в</w:t>
      </w:r>
      <w:r w:rsidR="00524079" w:rsidRPr="00BB4718">
        <w:rPr>
          <w:rFonts w:ascii="Times New Roman" w:hAnsi="Times New Roman"/>
          <w:spacing w:val="-2"/>
          <w:lang w:eastAsia="ru-RU"/>
        </w:rPr>
        <w:t>щик</w:t>
      </w:r>
      <w:r w:rsidR="00BF3D6B">
        <w:rPr>
          <w:rFonts w:ascii="Times New Roman" w:hAnsi="Times New Roman"/>
          <w:spacing w:val="-2"/>
          <w:lang w:eastAsia="ru-RU"/>
        </w:rPr>
        <w:t>а</w:t>
      </w:r>
      <w:r w:rsidRPr="00BB4718">
        <w:rPr>
          <w:rFonts w:ascii="Times New Roman" w:hAnsi="Times New Roman"/>
          <w:spacing w:val="-2"/>
          <w:lang w:eastAsia="ru-RU"/>
        </w:rPr>
        <w:t>, обеспечить</w:t>
      </w:r>
      <w:r w:rsidR="00D82B2A">
        <w:rPr>
          <w:rFonts w:ascii="Times New Roman" w:hAnsi="Times New Roman"/>
          <w:spacing w:val="-2"/>
          <w:lang w:eastAsia="ru-RU"/>
        </w:rPr>
        <w:t xml:space="preserve"> его</w:t>
      </w:r>
      <w:r w:rsidRPr="00BB4718">
        <w:rPr>
          <w:rFonts w:ascii="Times New Roman" w:hAnsi="Times New Roman"/>
          <w:spacing w:val="-2"/>
          <w:lang w:eastAsia="ru-RU"/>
        </w:rPr>
        <w:t xml:space="preserve"> сохранность и целостность, пломб и</w:t>
      </w:r>
      <w:r w:rsidR="0039279C" w:rsidRPr="00BB4718">
        <w:rPr>
          <w:rFonts w:ascii="Times New Roman" w:hAnsi="Times New Roman"/>
          <w:spacing w:val="-2"/>
          <w:lang w:eastAsia="ru-RU"/>
        </w:rPr>
        <w:t xml:space="preserve"> </w:t>
      </w:r>
      <w:r w:rsidRPr="00BB4718">
        <w:rPr>
          <w:rFonts w:ascii="Times New Roman" w:hAnsi="Times New Roman"/>
          <w:spacing w:val="-2"/>
          <w:lang w:eastAsia="ru-RU"/>
        </w:rPr>
        <w:t>(или) иных знаков визуального контроля.</w:t>
      </w:r>
    </w:p>
    <w:p w14:paraId="4F6D2FB7" w14:textId="0B9D3594" w:rsidR="00307458" w:rsidRPr="00BB4718" w:rsidRDefault="005B2D7E" w:rsidP="007F1D37">
      <w:pPr>
        <w:numPr>
          <w:ilvl w:val="2"/>
          <w:numId w:val="4"/>
        </w:numPr>
        <w:autoSpaceDE w:val="0"/>
        <w:autoSpaceDN w:val="0"/>
        <w:adjustRightInd w:val="0"/>
        <w:spacing w:after="0" w:line="240" w:lineRule="auto"/>
        <w:ind w:left="0" w:firstLine="709"/>
        <w:jc w:val="both"/>
        <w:rPr>
          <w:rFonts w:ascii="Times New Roman" w:hAnsi="Times New Roman"/>
          <w:spacing w:val="-2"/>
          <w:lang w:eastAsia="ru-RU"/>
        </w:rPr>
      </w:pPr>
      <w:r w:rsidRPr="00BB4718">
        <w:rPr>
          <w:rFonts w:ascii="Times New Roman" w:hAnsi="Times New Roman"/>
          <w:spacing w:val="-2"/>
          <w:lang w:eastAsia="ru-RU"/>
        </w:rPr>
        <w:t>Беспрепятственно допускать уполномоч</w:t>
      </w:r>
      <w:r w:rsidR="00307458" w:rsidRPr="00BB4718">
        <w:rPr>
          <w:rFonts w:ascii="Times New Roman" w:hAnsi="Times New Roman"/>
          <w:spacing w:val="-2"/>
          <w:lang w:eastAsia="ru-RU"/>
        </w:rPr>
        <w:t xml:space="preserve">енных представителей Покупателя и </w:t>
      </w:r>
      <w:r w:rsidR="00737F81">
        <w:rPr>
          <w:rFonts w:ascii="Times New Roman" w:hAnsi="Times New Roman"/>
          <w:spacing w:val="-2"/>
          <w:lang w:eastAsia="ru-RU"/>
        </w:rPr>
        <w:t>с</w:t>
      </w:r>
      <w:r w:rsidR="00307458" w:rsidRPr="00BB4718">
        <w:rPr>
          <w:rFonts w:ascii="Times New Roman" w:hAnsi="Times New Roman"/>
          <w:spacing w:val="-2"/>
          <w:lang w:eastAsia="ru-RU"/>
        </w:rPr>
        <w:t xml:space="preserve">етевой организации </w:t>
      </w:r>
      <w:r w:rsidRPr="00BB4718">
        <w:rPr>
          <w:rFonts w:ascii="Times New Roman" w:hAnsi="Times New Roman"/>
          <w:spacing w:val="-2"/>
          <w:lang w:eastAsia="ru-RU"/>
        </w:rPr>
        <w:t xml:space="preserve">к </w:t>
      </w:r>
      <w:r w:rsidR="009341AD" w:rsidRPr="00BB4718">
        <w:rPr>
          <w:rFonts w:ascii="Times New Roman" w:hAnsi="Times New Roman"/>
          <w:spacing w:val="-2"/>
          <w:lang w:eastAsia="ru-RU"/>
        </w:rPr>
        <w:t xml:space="preserve">месту установки прибора учета </w:t>
      </w:r>
      <w:r w:rsidRPr="00BB4718">
        <w:rPr>
          <w:rFonts w:ascii="Times New Roman" w:hAnsi="Times New Roman"/>
          <w:spacing w:val="-2"/>
          <w:lang w:eastAsia="ru-RU"/>
        </w:rPr>
        <w:t>электрической</w:t>
      </w:r>
      <w:r w:rsidR="009341AD" w:rsidRPr="00BB4718">
        <w:rPr>
          <w:rFonts w:ascii="Times New Roman" w:hAnsi="Times New Roman"/>
          <w:spacing w:val="-2"/>
          <w:lang w:eastAsia="ru-RU"/>
        </w:rPr>
        <w:t xml:space="preserve"> энергии для совершения действий по установке, вводу в эксплуатацию и демонтажу прибора учета, проверке и снятию показаний, в том числ</w:t>
      </w:r>
      <w:r w:rsidR="00D82B2A">
        <w:rPr>
          <w:rFonts w:ascii="Times New Roman" w:hAnsi="Times New Roman"/>
          <w:spacing w:val="-2"/>
          <w:lang w:eastAsia="ru-RU"/>
        </w:rPr>
        <w:t xml:space="preserve">е контрольному снятию показаний, </w:t>
      </w:r>
      <w:r w:rsidR="00D82B2A" w:rsidRPr="00D82B2A">
        <w:rPr>
          <w:rFonts w:ascii="Times New Roman" w:hAnsi="Times New Roman"/>
          <w:spacing w:val="-2"/>
          <w:lang w:eastAsia="ru-RU"/>
        </w:rPr>
        <w:t>а также для осуществления иных действий, связанных с обеспечением коммерческого учета электрической энергии</w:t>
      </w:r>
      <w:r w:rsidR="00D82B2A">
        <w:rPr>
          <w:rFonts w:ascii="Times New Roman" w:hAnsi="Times New Roman"/>
          <w:spacing w:val="-2"/>
          <w:lang w:eastAsia="ru-RU"/>
        </w:rPr>
        <w:t>.</w:t>
      </w:r>
    </w:p>
    <w:p w14:paraId="2ACC4C6F" w14:textId="5F556392" w:rsidR="001E1C4F" w:rsidRPr="00BB4718" w:rsidRDefault="001E1C4F" w:rsidP="007F1D37">
      <w:pPr>
        <w:pStyle w:val="ad"/>
        <w:numPr>
          <w:ilvl w:val="2"/>
          <w:numId w:val="4"/>
        </w:numPr>
        <w:autoSpaceDE w:val="0"/>
        <w:autoSpaceDN w:val="0"/>
        <w:adjustRightInd w:val="0"/>
        <w:spacing w:after="0" w:line="240" w:lineRule="auto"/>
        <w:ind w:left="0" w:firstLine="709"/>
        <w:jc w:val="both"/>
        <w:rPr>
          <w:rFonts w:ascii="Times New Roman" w:hAnsi="Times New Roman"/>
          <w:spacing w:val="-2"/>
          <w:lang w:eastAsia="ru-RU"/>
        </w:rPr>
      </w:pPr>
      <w:r w:rsidRPr="00BB4718">
        <w:rPr>
          <w:rFonts w:ascii="Times New Roman" w:hAnsi="Times New Roman"/>
          <w:spacing w:val="-2"/>
          <w:lang w:eastAsia="ru-RU"/>
        </w:rPr>
        <w:t>В порядке и сроки, предусмотренные действующим законодательством, сообщать Покупателю о неисправностях приборов учета, не присоединенных к интеллектуальной системе учета электрической энергии и</w:t>
      </w:r>
      <w:r w:rsidR="00D82B2A">
        <w:rPr>
          <w:rFonts w:ascii="Times New Roman" w:hAnsi="Times New Roman"/>
          <w:spacing w:val="-2"/>
          <w:lang w:eastAsia="ru-RU"/>
        </w:rPr>
        <w:t xml:space="preserve"> </w:t>
      </w:r>
      <w:r w:rsidRPr="00BB4718">
        <w:rPr>
          <w:rFonts w:ascii="Times New Roman" w:hAnsi="Times New Roman"/>
          <w:spacing w:val="-2"/>
          <w:lang w:eastAsia="ru-RU"/>
        </w:rPr>
        <w:t>(или) установленных в объектах Поставщика.</w:t>
      </w:r>
    </w:p>
    <w:p w14:paraId="5F7333C5" w14:textId="77777777" w:rsidR="0092028D" w:rsidRPr="00672E8A" w:rsidRDefault="0092028D" w:rsidP="00672E8A">
      <w:pPr>
        <w:numPr>
          <w:ilvl w:val="1"/>
          <w:numId w:val="4"/>
        </w:numPr>
        <w:autoSpaceDE w:val="0"/>
        <w:autoSpaceDN w:val="0"/>
        <w:adjustRightInd w:val="0"/>
        <w:spacing w:before="120" w:after="0" w:line="240" w:lineRule="auto"/>
        <w:ind w:left="0" w:firstLine="709"/>
        <w:jc w:val="both"/>
        <w:rPr>
          <w:rFonts w:ascii="Times New Roman" w:hAnsi="Times New Roman"/>
          <w:b/>
          <w:spacing w:val="-2"/>
          <w:lang w:eastAsia="ru-RU"/>
        </w:rPr>
      </w:pPr>
      <w:r w:rsidRPr="00672E8A">
        <w:rPr>
          <w:rFonts w:ascii="Times New Roman" w:hAnsi="Times New Roman"/>
          <w:b/>
          <w:spacing w:val="-2"/>
          <w:lang w:eastAsia="ru-RU"/>
        </w:rPr>
        <w:t>По</w:t>
      </w:r>
      <w:r w:rsidR="006970EE" w:rsidRPr="00672E8A">
        <w:rPr>
          <w:rFonts w:ascii="Times New Roman" w:hAnsi="Times New Roman"/>
          <w:b/>
          <w:spacing w:val="-2"/>
          <w:lang w:eastAsia="ru-RU"/>
        </w:rPr>
        <w:t>купа</w:t>
      </w:r>
      <w:r w:rsidRPr="00672E8A">
        <w:rPr>
          <w:rFonts w:ascii="Times New Roman" w:hAnsi="Times New Roman"/>
          <w:b/>
          <w:spacing w:val="-2"/>
          <w:lang w:eastAsia="ru-RU"/>
        </w:rPr>
        <w:t>тель обяз</w:t>
      </w:r>
      <w:r w:rsidR="00FD6FE9" w:rsidRPr="00672E8A">
        <w:rPr>
          <w:rFonts w:ascii="Times New Roman" w:hAnsi="Times New Roman"/>
          <w:b/>
          <w:spacing w:val="-2"/>
          <w:lang w:eastAsia="ru-RU"/>
        </w:rPr>
        <w:t>ан</w:t>
      </w:r>
      <w:r w:rsidRPr="00672E8A">
        <w:rPr>
          <w:rFonts w:ascii="Times New Roman" w:hAnsi="Times New Roman"/>
          <w:b/>
          <w:spacing w:val="-2"/>
          <w:lang w:eastAsia="ru-RU"/>
        </w:rPr>
        <w:t>:</w:t>
      </w:r>
    </w:p>
    <w:p w14:paraId="619600C7" w14:textId="77777777" w:rsidR="0092028D" w:rsidRPr="00BB4718" w:rsidRDefault="0092028D" w:rsidP="00672E8A">
      <w:pPr>
        <w:numPr>
          <w:ilvl w:val="2"/>
          <w:numId w:val="4"/>
        </w:numPr>
        <w:autoSpaceDE w:val="0"/>
        <w:autoSpaceDN w:val="0"/>
        <w:adjustRightInd w:val="0"/>
        <w:spacing w:after="0" w:line="240" w:lineRule="auto"/>
        <w:ind w:left="0" w:firstLine="709"/>
        <w:jc w:val="both"/>
        <w:rPr>
          <w:rFonts w:ascii="Times New Roman" w:hAnsi="Times New Roman"/>
          <w:spacing w:val="-2"/>
          <w:lang w:eastAsia="ru-RU"/>
        </w:rPr>
      </w:pPr>
      <w:r w:rsidRPr="00BB4718">
        <w:rPr>
          <w:rFonts w:ascii="Times New Roman" w:hAnsi="Times New Roman"/>
          <w:spacing w:val="-2"/>
          <w:lang w:eastAsia="ru-RU"/>
        </w:rPr>
        <w:t>Принимать</w:t>
      </w:r>
      <w:r w:rsidR="00A92EC0" w:rsidRPr="00BB4718">
        <w:rPr>
          <w:rFonts w:ascii="Times New Roman" w:hAnsi="Times New Roman"/>
          <w:spacing w:val="-2"/>
          <w:lang w:eastAsia="ru-RU"/>
        </w:rPr>
        <w:t xml:space="preserve"> в точках поставки</w:t>
      </w:r>
      <w:r w:rsidRPr="00BB4718">
        <w:rPr>
          <w:rFonts w:ascii="Times New Roman" w:hAnsi="Times New Roman"/>
          <w:spacing w:val="-2"/>
          <w:lang w:eastAsia="ru-RU"/>
        </w:rPr>
        <w:t xml:space="preserve"> и </w:t>
      </w:r>
      <w:r w:rsidR="00C83BFF" w:rsidRPr="00BB4718">
        <w:rPr>
          <w:rFonts w:ascii="Times New Roman" w:hAnsi="Times New Roman"/>
          <w:spacing w:val="-2"/>
          <w:lang w:eastAsia="ru-RU"/>
        </w:rPr>
        <w:t xml:space="preserve">своевременно в соответствии </w:t>
      </w:r>
      <w:r w:rsidR="001E1C4F" w:rsidRPr="00BB4718">
        <w:rPr>
          <w:rFonts w:ascii="Times New Roman" w:hAnsi="Times New Roman"/>
          <w:spacing w:val="-2"/>
          <w:lang w:eastAsia="ru-RU"/>
        </w:rPr>
        <w:t xml:space="preserve">с условиями настоящего Договора </w:t>
      </w:r>
      <w:r w:rsidRPr="00BB4718">
        <w:rPr>
          <w:rFonts w:ascii="Times New Roman" w:hAnsi="Times New Roman"/>
          <w:spacing w:val="-2"/>
          <w:lang w:eastAsia="ru-RU"/>
        </w:rPr>
        <w:t xml:space="preserve">оплачивать </w:t>
      </w:r>
      <w:r w:rsidR="001E1C4F" w:rsidRPr="00BB4718">
        <w:rPr>
          <w:rFonts w:ascii="Times New Roman" w:hAnsi="Times New Roman"/>
          <w:spacing w:val="-2"/>
          <w:lang w:eastAsia="ru-RU"/>
        </w:rPr>
        <w:t>электрическую энергию (мощность</w:t>
      </w:r>
      <w:r w:rsidR="00423565" w:rsidRPr="00BB4718">
        <w:rPr>
          <w:rFonts w:ascii="Times New Roman" w:hAnsi="Times New Roman"/>
          <w:spacing w:val="-2"/>
          <w:lang w:eastAsia="ru-RU"/>
        </w:rPr>
        <w:t>)</w:t>
      </w:r>
      <w:r w:rsidRPr="00BB4718">
        <w:rPr>
          <w:rFonts w:ascii="Times New Roman" w:hAnsi="Times New Roman"/>
          <w:spacing w:val="-2"/>
          <w:lang w:eastAsia="ru-RU"/>
        </w:rPr>
        <w:t>.</w:t>
      </w:r>
    </w:p>
    <w:p w14:paraId="300AD60B" w14:textId="51A14FE5" w:rsidR="00FC51C0" w:rsidRDefault="00FC51C0" w:rsidP="00672E8A">
      <w:pPr>
        <w:pStyle w:val="ad"/>
        <w:numPr>
          <w:ilvl w:val="2"/>
          <w:numId w:val="4"/>
        </w:numPr>
        <w:autoSpaceDE w:val="0"/>
        <w:autoSpaceDN w:val="0"/>
        <w:adjustRightInd w:val="0"/>
        <w:spacing w:after="0" w:line="240" w:lineRule="auto"/>
        <w:ind w:left="0" w:firstLine="709"/>
        <w:jc w:val="both"/>
        <w:rPr>
          <w:rFonts w:ascii="Times New Roman" w:hAnsi="Times New Roman"/>
          <w:spacing w:val="-2"/>
          <w:lang w:eastAsia="ru-RU"/>
        </w:rPr>
      </w:pPr>
      <w:r w:rsidRPr="00BB4718">
        <w:rPr>
          <w:rFonts w:ascii="Times New Roman" w:hAnsi="Times New Roman"/>
          <w:spacing w:val="-2"/>
          <w:lang w:eastAsia="ru-RU"/>
        </w:rPr>
        <w:t>Исполнять иные обязанности, предусмотренные действующим законодательством</w:t>
      </w:r>
      <w:r w:rsidR="00263A74">
        <w:rPr>
          <w:rFonts w:ascii="Times New Roman" w:hAnsi="Times New Roman"/>
          <w:spacing w:val="-2"/>
          <w:lang w:eastAsia="ru-RU"/>
        </w:rPr>
        <w:t>.</w:t>
      </w:r>
    </w:p>
    <w:p w14:paraId="3482EBE5" w14:textId="1DA072A8" w:rsidR="00263A74" w:rsidRDefault="00263A74" w:rsidP="00263A74">
      <w:pPr>
        <w:pStyle w:val="ad"/>
        <w:autoSpaceDE w:val="0"/>
        <w:autoSpaceDN w:val="0"/>
        <w:adjustRightInd w:val="0"/>
        <w:spacing w:after="0" w:line="240" w:lineRule="auto"/>
        <w:ind w:left="709"/>
        <w:jc w:val="both"/>
        <w:rPr>
          <w:rFonts w:ascii="Times New Roman" w:hAnsi="Times New Roman"/>
          <w:spacing w:val="-2"/>
          <w:lang w:eastAsia="ru-RU"/>
        </w:rPr>
      </w:pPr>
    </w:p>
    <w:p w14:paraId="2F5B4EEE" w14:textId="77777777" w:rsidR="00263A74" w:rsidRPr="00BB4718" w:rsidRDefault="00263A74" w:rsidP="00263A74">
      <w:pPr>
        <w:pStyle w:val="ad"/>
        <w:autoSpaceDE w:val="0"/>
        <w:autoSpaceDN w:val="0"/>
        <w:adjustRightInd w:val="0"/>
        <w:spacing w:after="0" w:line="240" w:lineRule="auto"/>
        <w:ind w:left="709"/>
        <w:jc w:val="both"/>
        <w:rPr>
          <w:rFonts w:ascii="Times New Roman" w:hAnsi="Times New Roman"/>
          <w:spacing w:val="-2"/>
          <w:lang w:eastAsia="ru-RU"/>
        </w:rPr>
      </w:pPr>
    </w:p>
    <w:p w14:paraId="7991637D" w14:textId="77777777" w:rsidR="002C58EA" w:rsidRPr="00223F38" w:rsidRDefault="00293EE6" w:rsidP="00223F38">
      <w:pPr>
        <w:numPr>
          <w:ilvl w:val="1"/>
          <w:numId w:val="4"/>
        </w:numPr>
        <w:autoSpaceDE w:val="0"/>
        <w:autoSpaceDN w:val="0"/>
        <w:adjustRightInd w:val="0"/>
        <w:spacing w:before="120" w:after="0" w:line="240" w:lineRule="auto"/>
        <w:ind w:left="0" w:firstLine="709"/>
        <w:jc w:val="both"/>
        <w:rPr>
          <w:rFonts w:ascii="Times New Roman" w:hAnsi="Times New Roman"/>
          <w:b/>
          <w:spacing w:val="-2"/>
          <w:lang w:eastAsia="ru-RU"/>
        </w:rPr>
      </w:pPr>
      <w:r w:rsidRPr="00223F38">
        <w:rPr>
          <w:rFonts w:ascii="Times New Roman" w:hAnsi="Times New Roman"/>
          <w:b/>
          <w:spacing w:val="-2"/>
          <w:lang w:eastAsia="ru-RU"/>
        </w:rPr>
        <w:t>П</w:t>
      </w:r>
      <w:r w:rsidR="002C58EA" w:rsidRPr="00223F38">
        <w:rPr>
          <w:rFonts w:ascii="Times New Roman" w:hAnsi="Times New Roman"/>
          <w:b/>
          <w:spacing w:val="-2"/>
          <w:lang w:eastAsia="ru-RU"/>
        </w:rPr>
        <w:t>оставщик имеет право:</w:t>
      </w:r>
    </w:p>
    <w:p w14:paraId="59A2A25A" w14:textId="61942D4F" w:rsidR="00FD6FE9" w:rsidRPr="00BB4718" w:rsidRDefault="009D1D0C" w:rsidP="009D1D0C">
      <w:pPr>
        <w:autoSpaceDE w:val="0"/>
        <w:autoSpaceDN w:val="0"/>
        <w:adjustRightInd w:val="0"/>
        <w:spacing w:after="0" w:line="240" w:lineRule="auto"/>
        <w:ind w:firstLine="709"/>
        <w:jc w:val="both"/>
        <w:rPr>
          <w:rFonts w:ascii="Times New Roman" w:hAnsi="Times New Roman"/>
          <w:spacing w:val="-2"/>
          <w:lang w:eastAsia="ru-RU"/>
        </w:rPr>
      </w:pPr>
      <w:r>
        <w:rPr>
          <w:rFonts w:ascii="Times New Roman" w:hAnsi="Times New Roman"/>
          <w:spacing w:val="-2"/>
          <w:lang w:eastAsia="ru-RU"/>
        </w:rPr>
        <w:t>2</w:t>
      </w:r>
      <w:r w:rsidR="00FD6FE9" w:rsidRPr="00BB4718">
        <w:rPr>
          <w:rFonts w:ascii="Times New Roman" w:hAnsi="Times New Roman"/>
          <w:spacing w:val="-2"/>
          <w:lang w:eastAsia="ru-RU"/>
        </w:rPr>
        <w:t>.3.1. Получать от Покупателя оплату за поставленную электрическую энергию (мощность) в сроки, установленные настоящим Договором.</w:t>
      </w:r>
    </w:p>
    <w:p w14:paraId="06675D36" w14:textId="77777777" w:rsidR="00C12FCD" w:rsidRPr="009D1D0C" w:rsidRDefault="00C12FCD" w:rsidP="009D1D0C">
      <w:pPr>
        <w:numPr>
          <w:ilvl w:val="1"/>
          <w:numId w:val="4"/>
        </w:numPr>
        <w:autoSpaceDE w:val="0"/>
        <w:autoSpaceDN w:val="0"/>
        <w:adjustRightInd w:val="0"/>
        <w:spacing w:before="120" w:after="0" w:line="240" w:lineRule="auto"/>
        <w:ind w:left="0" w:firstLine="709"/>
        <w:jc w:val="both"/>
        <w:rPr>
          <w:rFonts w:ascii="Times New Roman" w:hAnsi="Times New Roman"/>
          <w:b/>
          <w:spacing w:val="-2"/>
          <w:lang w:eastAsia="ru-RU"/>
        </w:rPr>
      </w:pPr>
      <w:r w:rsidRPr="009D1D0C">
        <w:rPr>
          <w:rFonts w:ascii="Times New Roman" w:hAnsi="Times New Roman"/>
          <w:b/>
          <w:spacing w:val="-2"/>
          <w:lang w:eastAsia="ru-RU"/>
        </w:rPr>
        <w:t>По</w:t>
      </w:r>
      <w:r w:rsidR="00467E94" w:rsidRPr="009D1D0C">
        <w:rPr>
          <w:rFonts w:ascii="Times New Roman" w:hAnsi="Times New Roman"/>
          <w:b/>
          <w:spacing w:val="-2"/>
          <w:lang w:eastAsia="ru-RU"/>
        </w:rPr>
        <w:t>купа</w:t>
      </w:r>
      <w:r w:rsidRPr="009D1D0C">
        <w:rPr>
          <w:rFonts w:ascii="Times New Roman" w:hAnsi="Times New Roman"/>
          <w:b/>
          <w:spacing w:val="-2"/>
          <w:lang w:eastAsia="ru-RU"/>
        </w:rPr>
        <w:t>тель имеет право:</w:t>
      </w:r>
    </w:p>
    <w:p w14:paraId="3EA6D7C2" w14:textId="348470E4" w:rsidR="00D55590" w:rsidRPr="00BB4718" w:rsidRDefault="009D1D0C" w:rsidP="00BB4718">
      <w:pPr>
        <w:autoSpaceDE w:val="0"/>
        <w:autoSpaceDN w:val="0"/>
        <w:adjustRightInd w:val="0"/>
        <w:spacing w:before="120" w:after="0" w:line="240" w:lineRule="auto"/>
        <w:ind w:firstLine="709"/>
        <w:jc w:val="both"/>
        <w:rPr>
          <w:rFonts w:ascii="Times New Roman" w:hAnsi="Times New Roman"/>
          <w:spacing w:val="-2"/>
          <w:lang w:eastAsia="ru-RU"/>
        </w:rPr>
      </w:pPr>
      <w:r>
        <w:rPr>
          <w:rFonts w:ascii="Times New Roman" w:hAnsi="Times New Roman"/>
          <w:spacing w:val="-2"/>
          <w:lang w:eastAsia="ru-RU"/>
        </w:rPr>
        <w:t>2</w:t>
      </w:r>
      <w:r w:rsidR="00FD6FE9" w:rsidRPr="00BB4718">
        <w:rPr>
          <w:rFonts w:ascii="Times New Roman" w:hAnsi="Times New Roman"/>
          <w:spacing w:val="-2"/>
          <w:lang w:eastAsia="ru-RU"/>
        </w:rPr>
        <w:t>.</w:t>
      </w:r>
      <w:r w:rsidR="00D228C3" w:rsidRPr="00BB4718">
        <w:rPr>
          <w:rFonts w:ascii="Times New Roman" w:hAnsi="Times New Roman"/>
          <w:spacing w:val="-2"/>
          <w:lang w:eastAsia="ru-RU"/>
        </w:rPr>
        <w:t>4</w:t>
      </w:r>
      <w:r w:rsidR="00FD6FE9" w:rsidRPr="00BB4718">
        <w:rPr>
          <w:rFonts w:ascii="Times New Roman" w:hAnsi="Times New Roman"/>
          <w:spacing w:val="-2"/>
          <w:lang w:eastAsia="ru-RU"/>
        </w:rPr>
        <w:t>.</w:t>
      </w:r>
      <w:r>
        <w:rPr>
          <w:rFonts w:ascii="Times New Roman" w:hAnsi="Times New Roman"/>
          <w:spacing w:val="-2"/>
          <w:lang w:eastAsia="ru-RU"/>
        </w:rPr>
        <w:t>1</w:t>
      </w:r>
      <w:r w:rsidR="00FD6FE9" w:rsidRPr="00BB4718">
        <w:rPr>
          <w:rFonts w:ascii="Times New Roman" w:hAnsi="Times New Roman"/>
          <w:spacing w:val="-2"/>
          <w:lang w:eastAsia="ru-RU"/>
        </w:rPr>
        <w:t>.</w:t>
      </w:r>
      <w:r w:rsidR="00D55590" w:rsidRPr="00BB4718">
        <w:rPr>
          <w:rFonts w:ascii="Times New Roman" w:hAnsi="Times New Roman"/>
          <w:spacing w:val="-2"/>
          <w:lang w:eastAsia="ru-RU"/>
        </w:rPr>
        <w:t xml:space="preserve"> В случае неисполнения либо ненадлежащего исполнения обязательств по оплате потребленной электрической энергии Поставщиком перед Покупателем по договору энергоснабжения (договору купли-продажи электрической энергии и мощности), указанному в пункте 1.2 настоящего Договора, Покупатель вправе удержать из суммы средств, причитающихся Поставщику за поставленную им электрическую энергию по настоящему Договору, средства в счет погашения задолженности по обязательствам по договору энергоснабжения (договору купли-продажи электрической энергии и мощности).</w:t>
      </w:r>
    </w:p>
    <w:p w14:paraId="419CADE0" w14:textId="410791F6" w:rsidR="003D3CA3" w:rsidRPr="00BB4718" w:rsidRDefault="009D1D0C" w:rsidP="00BB4718">
      <w:pPr>
        <w:autoSpaceDE w:val="0"/>
        <w:autoSpaceDN w:val="0"/>
        <w:adjustRightInd w:val="0"/>
        <w:spacing w:before="120" w:after="0" w:line="240" w:lineRule="auto"/>
        <w:ind w:firstLine="709"/>
        <w:jc w:val="both"/>
        <w:rPr>
          <w:rFonts w:ascii="Times New Roman" w:hAnsi="Times New Roman"/>
          <w:spacing w:val="-2"/>
          <w:lang w:eastAsia="ru-RU"/>
        </w:rPr>
      </w:pPr>
      <w:r>
        <w:rPr>
          <w:rFonts w:ascii="Times New Roman" w:hAnsi="Times New Roman"/>
          <w:spacing w:val="-2"/>
          <w:lang w:eastAsia="ru-RU"/>
        </w:rPr>
        <w:t>2</w:t>
      </w:r>
      <w:r w:rsidR="00D55590" w:rsidRPr="00BB4718">
        <w:rPr>
          <w:rFonts w:ascii="Times New Roman" w:hAnsi="Times New Roman"/>
          <w:spacing w:val="-2"/>
          <w:lang w:eastAsia="ru-RU"/>
        </w:rPr>
        <w:t>.4.</w:t>
      </w:r>
      <w:r>
        <w:rPr>
          <w:rFonts w:ascii="Times New Roman" w:hAnsi="Times New Roman"/>
          <w:spacing w:val="-2"/>
          <w:lang w:eastAsia="ru-RU"/>
        </w:rPr>
        <w:t>2</w:t>
      </w:r>
      <w:r w:rsidR="00D55590" w:rsidRPr="00BB4718">
        <w:rPr>
          <w:rFonts w:ascii="Times New Roman" w:hAnsi="Times New Roman"/>
          <w:spacing w:val="-2"/>
          <w:lang w:eastAsia="ru-RU"/>
        </w:rPr>
        <w:t>.</w:t>
      </w:r>
      <w:r w:rsidR="00FD6FE9" w:rsidRPr="00BB4718">
        <w:rPr>
          <w:rFonts w:ascii="Times New Roman" w:hAnsi="Times New Roman"/>
          <w:spacing w:val="-2"/>
          <w:lang w:eastAsia="ru-RU"/>
        </w:rPr>
        <w:t xml:space="preserve"> Получать от </w:t>
      </w:r>
      <w:r w:rsidR="002E590B" w:rsidRPr="00BB4718">
        <w:rPr>
          <w:rFonts w:ascii="Times New Roman" w:hAnsi="Times New Roman"/>
          <w:spacing w:val="-2"/>
          <w:lang w:eastAsia="ru-RU"/>
        </w:rPr>
        <w:t>Поставщика</w:t>
      </w:r>
      <w:r w:rsidR="00FD6FE9" w:rsidRPr="00BB4718">
        <w:rPr>
          <w:rFonts w:ascii="Times New Roman" w:hAnsi="Times New Roman"/>
          <w:spacing w:val="-2"/>
          <w:lang w:eastAsia="ru-RU"/>
        </w:rPr>
        <w:t xml:space="preserve"> информацию, необходимую для выполнения настоящего Договора.</w:t>
      </w:r>
    </w:p>
    <w:p w14:paraId="1F0720E2" w14:textId="7C1E4B91" w:rsidR="00F7581D" w:rsidRPr="00BB4718" w:rsidRDefault="00F7581D" w:rsidP="00BB4718">
      <w:pPr>
        <w:numPr>
          <w:ilvl w:val="0"/>
          <w:numId w:val="4"/>
        </w:numPr>
        <w:autoSpaceDE w:val="0"/>
        <w:autoSpaceDN w:val="0"/>
        <w:adjustRightInd w:val="0"/>
        <w:spacing w:before="120" w:after="0" w:line="240" w:lineRule="auto"/>
        <w:ind w:left="0" w:firstLine="567"/>
        <w:jc w:val="center"/>
        <w:rPr>
          <w:rFonts w:ascii="Times New Roman" w:hAnsi="Times New Roman"/>
          <w:b/>
          <w:spacing w:val="-2"/>
          <w:lang w:eastAsia="ru-RU"/>
        </w:rPr>
      </w:pPr>
      <w:r w:rsidRPr="00BB4718">
        <w:rPr>
          <w:rFonts w:ascii="Times New Roman" w:hAnsi="Times New Roman"/>
          <w:b/>
          <w:spacing w:val="-2"/>
          <w:lang w:eastAsia="ru-RU"/>
        </w:rPr>
        <w:t xml:space="preserve">ПОРЯДОК ОПРЕДЕЛЕНИЯ </w:t>
      </w:r>
      <w:r w:rsidR="00A97DCB" w:rsidRPr="00BB4718">
        <w:rPr>
          <w:rFonts w:ascii="Times New Roman" w:hAnsi="Times New Roman"/>
          <w:b/>
          <w:spacing w:val="-2"/>
          <w:lang w:eastAsia="ru-RU"/>
        </w:rPr>
        <w:t>ОБЪЕМ</w:t>
      </w:r>
      <w:r w:rsidRPr="00BB4718">
        <w:rPr>
          <w:rFonts w:ascii="Times New Roman" w:hAnsi="Times New Roman"/>
          <w:b/>
          <w:spacing w:val="-2"/>
          <w:lang w:eastAsia="ru-RU"/>
        </w:rPr>
        <w:t>А</w:t>
      </w:r>
      <w:r w:rsidR="00A97DCB" w:rsidRPr="00BB4718">
        <w:rPr>
          <w:rFonts w:ascii="Times New Roman" w:hAnsi="Times New Roman"/>
          <w:b/>
          <w:spacing w:val="-2"/>
          <w:lang w:eastAsia="ru-RU"/>
        </w:rPr>
        <w:t xml:space="preserve"> ПРОДАЖИ</w:t>
      </w:r>
      <w:r w:rsidRPr="00BB4718">
        <w:rPr>
          <w:rFonts w:ascii="Times New Roman" w:hAnsi="Times New Roman"/>
          <w:b/>
          <w:spacing w:val="-2"/>
          <w:lang w:eastAsia="ru-RU"/>
        </w:rPr>
        <w:t xml:space="preserve"> ЭЛЕКТРОЭНЕРГИИ </w:t>
      </w:r>
    </w:p>
    <w:p w14:paraId="754FED4A" w14:textId="5A7750F3" w:rsidR="00D7687C" w:rsidRPr="00BB4718" w:rsidRDefault="00D7687C" w:rsidP="00BB4718">
      <w:pPr>
        <w:numPr>
          <w:ilvl w:val="1"/>
          <w:numId w:val="4"/>
        </w:numPr>
        <w:autoSpaceDE w:val="0"/>
        <w:autoSpaceDN w:val="0"/>
        <w:adjustRightInd w:val="0"/>
        <w:spacing w:before="120" w:after="0" w:line="240" w:lineRule="auto"/>
        <w:ind w:left="0" w:firstLine="709"/>
        <w:jc w:val="both"/>
        <w:rPr>
          <w:rFonts w:ascii="Times New Roman" w:hAnsi="Times New Roman"/>
          <w:spacing w:val="-2"/>
          <w:lang w:eastAsia="ru-RU"/>
        </w:rPr>
      </w:pPr>
      <w:r w:rsidRPr="00BB4718">
        <w:rPr>
          <w:rFonts w:ascii="Times New Roman" w:hAnsi="Times New Roman"/>
          <w:spacing w:val="-2"/>
          <w:lang w:eastAsia="ru-RU"/>
        </w:rPr>
        <w:t xml:space="preserve">В отношении энергопринимающих устройств и объектов </w:t>
      </w:r>
      <w:proofErr w:type="spellStart"/>
      <w:r w:rsidRPr="00BB4718">
        <w:rPr>
          <w:rFonts w:ascii="Times New Roman" w:hAnsi="Times New Roman"/>
          <w:spacing w:val="-2"/>
          <w:lang w:eastAsia="ru-RU"/>
        </w:rPr>
        <w:t>микрогенерации</w:t>
      </w:r>
      <w:proofErr w:type="spellEnd"/>
      <w:r w:rsidRPr="00BB4718">
        <w:rPr>
          <w:rFonts w:ascii="Times New Roman" w:hAnsi="Times New Roman"/>
          <w:spacing w:val="-2"/>
          <w:lang w:eastAsia="ru-RU"/>
        </w:rPr>
        <w:t xml:space="preserve"> Поставщика должен быть обеспечен </w:t>
      </w:r>
      <w:r w:rsidR="009D1D0C">
        <w:rPr>
          <w:rFonts w:ascii="Times New Roman" w:hAnsi="Times New Roman"/>
          <w:spacing w:val="-2"/>
          <w:lang w:eastAsia="ru-RU"/>
        </w:rPr>
        <w:t xml:space="preserve">почасовой </w:t>
      </w:r>
      <w:r w:rsidRPr="00BB4718">
        <w:rPr>
          <w:rFonts w:ascii="Times New Roman" w:hAnsi="Times New Roman"/>
          <w:spacing w:val="-2"/>
          <w:lang w:eastAsia="ru-RU"/>
        </w:rPr>
        <w:t xml:space="preserve">учет на границе балансовой принадлежности объектов по производству электрической энергии (мощности) и энергопринимающих устройств, позволяющий определять как объём поставки электрической энергии на энергопринимающие устройства из объектов электросетевого хозяйства смежного субъектов, так и выдачу выработанной объектом </w:t>
      </w:r>
      <w:proofErr w:type="spellStart"/>
      <w:r w:rsidRPr="00BB4718">
        <w:rPr>
          <w:rFonts w:ascii="Times New Roman" w:hAnsi="Times New Roman"/>
          <w:spacing w:val="-2"/>
          <w:lang w:eastAsia="ru-RU"/>
        </w:rPr>
        <w:t>микрогенерации</w:t>
      </w:r>
      <w:proofErr w:type="spellEnd"/>
      <w:r w:rsidRPr="00BB4718">
        <w:rPr>
          <w:rFonts w:ascii="Times New Roman" w:hAnsi="Times New Roman"/>
          <w:spacing w:val="-2"/>
          <w:lang w:eastAsia="ru-RU"/>
        </w:rPr>
        <w:t xml:space="preserve"> электрической энергии в сети смежного субъекта.</w:t>
      </w:r>
    </w:p>
    <w:p w14:paraId="65C328BC" w14:textId="6767F07A" w:rsidR="00D7687C" w:rsidRPr="00BB4718" w:rsidRDefault="009D1D0C" w:rsidP="009D1D0C">
      <w:pPr>
        <w:numPr>
          <w:ilvl w:val="1"/>
          <w:numId w:val="4"/>
        </w:numPr>
        <w:autoSpaceDE w:val="0"/>
        <w:autoSpaceDN w:val="0"/>
        <w:adjustRightInd w:val="0"/>
        <w:spacing w:after="0" w:line="240" w:lineRule="auto"/>
        <w:ind w:left="0" w:firstLine="709"/>
        <w:jc w:val="both"/>
        <w:rPr>
          <w:rFonts w:ascii="Times New Roman" w:hAnsi="Times New Roman"/>
          <w:spacing w:val="-2"/>
          <w:lang w:eastAsia="ru-RU"/>
        </w:rPr>
      </w:pPr>
      <w:r>
        <w:rPr>
          <w:rFonts w:ascii="Times New Roman" w:hAnsi="Times New Roman"/>
          <w:spacing w:val="-2"/>
          <w:lang w:eastAsia="ru-RU"/>
        </w:rPr>
        <w:t xml:space="preserve">При осуществлении Поставщиком </w:t>
      </w:r>
      <w:r w:rsidR="009427AF" w:rsidRPr="00BB4718">
        <w:rPr>
          <w:rFonts w:ascii="Times New Roman" w:hAnsi="Times New Roman"/>
          <w:spacing w:val="-2"/>
          <w:lang w:eastAsia="ru-RU"/>
        </w:rPr>
        <w:t>расчет</w:t>
      </w:r>
      <w:r>
        <w:rPr>
          <w:rFonts w:ascii="Times New Roman" w:hAnsi="Times New Roman"/>
          <w:spacing w:val="-2"/>
          <w:lang w:eastAsia="ru-RU"/>
        </w:rPr>
        <w:t>ов</w:t>
      </w:r>
      <w:r w:rsidR="009427AF" w:rsidRPr="00BB4718">
        <w:rPr>
          <w:rFonts w:ascii="Times New Roman" w:hAnsi="Times New Roman"/>
          <w:spacing w:val="-2"/>
          <w:lang w:eastAsia="ru-RU"/>
        </w:rPr>
        <w:t xml:space="preserve"> по </w:t>
      </w:r>
      <w:proofErr w:type="spellStart"/>
      <w:r w:rsidR="003709AD">
        <w:rPr>
          <w:rFonts w:ascii="Times New Roman" w:hAnsi="Times New Roman"/>
          <w:spacing w:val="-2"/>
          <w:lang w:eastAsia="ru-RU"/>
        </w:rPr>
        <w:t>одноставочному</w:t>
      </w:r>
      <w:proofErr w:type="spellEnd"/>
      <w:r w:rsidR="003709AD">
        <w:rPr>
          <w:rFonts w:ascii="Times New Roman" w:hAnsi="Times New Roman"/>
          <w:spacing w:val="-2"/>
          <w:lang w:eastAsia="ru-RU"/>
        </w:rPr>
        <w:t xml:space="preserve"> тарифу</w:t>
      </w:r>
      <w:r w:rsidR="00D7687C" w:rsidRPr="00BB4718">
        <w:rPr>
          <w:rFonts w:ascii="Times New Roman" w:hAnsi="Times New Roman"/>
          <w:spacing w:val="-2"/>
          <w:lang w:eastAsia="ru-RU"/>
        </w:rPr>
        <w:t>:</w:t>
      </w:r>
    </w:p>
    <w:p w14:paraId="0AFEB208" w14:textId="77777777" w:rsidR="00D7687C" w:rsidRPr="009D1D0C" w:rsidRDefault="00D7687C" w:rsidP="009D1D0C">
      <w:pPr>
        <w:autoSpaceDE w:val="0"/>
        <w:autoSpaceDN w:val="0"/>
        <w:adjustRightInd w:val="0"/>
        <w:spacing w:after="0" w:line="240" w:lineRule="auto"/>
        <w:ind w:firstLine="709"/>
        <w:jc w:val="both"/>
        <w:rPr>
          <w:rFonts w:ascii="Times New Roman" w:hAnsi="Times New Roman"/>
          <w:spacing w:val="-2"/>
          <w:lang w:eastAsia="ru-RU"/>
        </w:rPr>
      </w:pPr>
      <w:r w:rsidRPr="009D1D0C">
        <w:rPr>
          <w:rFonts w:ascii="Times New Roman" w:hAnsi="Times New Roman"/>
          <w:spacing w:val="-2"/>
          <w:lang w:eastAsia="ru-RU"/>
        </w:rPr>
        <w:t>под объемом продажи электрической энергии</w:t>
      </w:r>
      <w:r w:rsidRPr="009D1D0C">
        <w:rPr>
          <w:rFonts w:ascii="Times New Roman" w:hAnsi="Times New Roman"/>
          <w:b/>
          <w:spacing w:val="-2"/>
          <w:lang w:eastAsia="ru-RU"/>
        </w:rPr>
        <w:t xml:space="preserve"> </w:t>
      </w:r>
      <w:r w:rsidRPr="009D1D0C">
        <w:rPr>
          <w:rFonts w:ascii="Times New Roman" w:hAnsi="Times New Roman"/>
          <w:spacing w:val="-2"/>
          <w:lang w:eastAsia="ru-RU"/>
        </w:rPr>
        <w:t>Поставщика по настоящему договору понимается определенная по итогам расчетного периода величина, на которую объем выданной в сеть электрической энергии превышает объем принятой из сети электрической энергии;</w:t>
      </w:r>
    </w:p>
    <w:p w14:paraId="68008870" w14:textId="5114CCD7" w:rsidR="00D7687C" w:rsidRPr="00BB4718" w:rsidRDefault="00D7687C" w:rsidP="009D1D0C">
      <w:pPr>
        <w:autoSpaceDE w:val="0"/>
        <w:autoSpaceDN w:val="0"/>
        <w:adjustRightInd w:val="0"/>
        <w:spacing w:after="0" w:line="240" w:lineRule="auto"/>
        <w:ind w:firstLine="709"/>
        <w:jc w:val="both"/>
        <w:rPr>
          <w:rFonts w:ascii="Times New Roman" w:hAnsi="Times New Roman"/>
          <w:spacing w:val="-2"/>
          <w:lang w:eastAsia="ru-RU"/>
        </w:rPr>
      </w:pPr>
      <w:r w:rsidRPr="009D1D0C">
        <w:rPr>
          <w:rFonts w:ascii="Times New Roman" w:hAnsi="Times New Roman"/>
          <w:spacing w:val="-2"/>
          <w:lang w:eastAsia="ru-RU"/>
        </w:rPr>
        <w:t>под объемом покупки электрическ</w:t>
      </w:r>
      <w:r w:rsidR="009427AF" w:rsidRPr="009D1D0C">
        <w:rPr>
          <w:rFonts w:ascii="Times New Roman" w:hAnsi="Times New Roman"/>
          <w:spacing w:val="-2"/>
          <w:lang w:eastAsia="ru-RU"/>
        </w:rPr>
        <w:t xml:space="preserve">ой энергии </w:t>
      </w:r>
      <w:r w:rsidRPr="009D1D0C">
        <w:rPr>
          <w:rFonts w:ascii="Times New Roman" w:hAnsi="Times New Roman"/>
          <w:spacing w:val="-2"/>
          <w:lang w:eastAsia="ru-RU"/>
        </w:rPr>
        <w:t>Поставщика по договору, указанному</w:t>
      </w:r>
      <w:r w:rsidRPr="00BB4718">
        <w:rPr>
          <w:rFonts w:ascii="Times New Roman" w:hAnsi="Times New Roman"/>
          <w:spacing w:val="-2"/>
          <w:lang w:eastAsia="ru-RU"/>
        </w:rPr>
        <w:t xml:space="preserve"> в п. 1.2 настоящего Договора, понимается определенная по итогам расчетного периода величина, на которую объем принятой из сети электрической энергии превышает объем переданной в сеть электрической энергии.</w:t>
      </w:r>
    </w:p>
    <w:p w14:paraId="777F1EFB" w14:textId="66E1951E" w:rsidR="00D7687C" w:rsidRPr="00BB4718" w:rsidRDefault="009D1D0C" w:rsidP="009D1D0C">
      <w:pPr>
        <w:pStyle w:val="ad"/>
        <w:numPr>
          <w:ilvl w:val="1"/>
          <w:numId w:val="4"/>
        </w:numPr>
        <w:autoSpaceDE w:val="0"/>
        <w:autoSpaceDN w:val="0"/>
        <w:adjustRightInd w:val="0"/>
        <w:spacing w:after="0" w:line="240" w:lineRule="auto"/>
        <w:ind w:left="0" w:firstLine="709"/>
        <w:jc w:val="both"/>
        <w:rPr>
          <w:rFonts w:ascii="Times New Roman" w:hAnsi="Times New Roman"/>
          <w:spacing w:val="-2"/>
          <w:lang w:eastAsia="ru-RU"/>
        </w:rPr>
      </w:pPr>
      <w:r>
        <w:rPr>
          <w:rFonts w:ascii="Times New Roman" w:hAnsi="Times New Roman"/>
          <w:spacing w:val="-2"/>
          <w:lang w:eastAsia="ru-RU"/>
        </w:rPr>
        <w:t xml:space="preserve">При осуществлении </w:t>
      </w:r>
      <w:r w:rsidR="00D7687C" w:rsidRPr="00BB4718">
        <w:rPr>
          <w:rFonts w:ascii="Times New Roman" w:hAnsi="Times New Roman"/>
          <w:spacing w:val="-2"/>
          <w:lang w:eastAsia="ru-RU"/>
        </w:rPr>
        <w:t>Поставщик</w:t>
      </w:r>
      <w:r>
        <w:rPr>
          <w:rFonts w:ascii="Times New Roman" w:hAnsi="Times New Roman"/>
          <w:spacing w:val="-2"/>
          <w:lang w:eastAsia="ru-RU"/>
        </w:rPr>
        <w:t>ом</w:t>
      </w:r>
      <w:r w:rsidR="009427AF" w:rsidRPr="00BB4718">
        <w:rPr>
          <w:rFonts w:ascii="Times New Roman" w:hAnsi="Times New Roman"/>
          <w:spacing w:val="-2"/>
          <w:lang w:eastAsia="ru-RU"/>
        </w:rPr>
        <w:t xml:space="preserve"> расчет</w:t>
      </w:r>
      <w:r>
        <w:rPr>
          <w:rFonts w:ascii="Times New Roman" w:hAnsi="Times New Roman"/>
          <w:spacing w:val="-2"/>
          <w:lang w:eastAsia="ru-RU"/>
        </w:rPr>
        <w:t>ов</w:t>
      </w:r>
      <w:r w:rsidR="009427AF" w:rsidRPr="00BB4718">
        <w:rPr>
          <w:rFonts w:ascii="Times New Roman" w:hAnsi="Times New Roman"/>
          <w:spacing w:val="-2"/>
          <w:lang w:eastAsia="ru-RU"/>
        </w:rPr>
        <w:t xml:space="preserve"> по </w:t>
      </w:r>
      <w:proofErr w:type="spellStart"/>
      <w:r w:rsidR="003709AD">
        <w:rPr>
          <w:rFonts w:ascii="Times New Roman" w:hAnsi="Times New Roman"/>
          <w:spacing w:val="-2"/>
          <w:lang w:eastAsia="ru-RU"/>
        </w:rPr>
        <w:t>одноставочному</w:t>
      </w:r>
      <w:proofErr w:type="spellEnd"/>
      <w:r w:rsidR="003709AD">
        <w:rPr>
          <w:rFonts w:ascii="Times New Roman" w:hAnsi="Times New Roman"/>
          <w:spacing w:val="-2"/>
          <w:lang w:eastAsia="ru-RU"/>
        </w:rPr>
        <w:t xml:space="preserve"> тарифу, дифференцированному по зонам суток</w:t>
      </w:r>
      <w:r w:rsidR="00D7687C" w:rsidRPr="00BB4718">
        <w:rPr>
          <w:rFonts w:ascii="Times New Roman" w:hAnsi="Times New Roman"/>
          <w:spacing w:val="-2"/>
          <w:lang w:eastAsia="ru-RU"/>
        </w:rPr>
        <w:t>:</w:t>
      </w:r>
    </w:p>
    <w:p w14:paraId="62D46B68" w14:textId="77777777" w:rsidR="00D7687C" w:rsidRPr="009D1D0C" w:rsidRDefault="00D7687C" w:rsidP="009D1D0C">
      <w:pPr>
        <w:autoSpaceDE w:val="0"/>
        <w:autoSpaceDN w:val="0"/>
        <w:adjustRightInd w:val="0"/>
        <w:spacing w:after="0" w:line="240" w:lineRule="auto"/>
        <w:ind w:firstLine="709"/>
        <w:jc w:val="both"/>
        <w:rPr>
          <w:rFonts w:ascii="Times New Roman" w:hAnsi="Times New Roman"/>
          <w:spacing w:val="-2"/>
          <w:lang w:eastAsia="ru-RU"/>
        </w:rPr>
      </w:pPr>
      <w:r w:rsidRPr="009D1D0C">
        <w:rPr>
          <w:rFonts w:ascii="Times New Roman" w:hAnsi="Times New Roman"/>
          <w:spacing w:val="-2"/>
          <w:lang w:eastAsia="ru-RU"/>
        </w:rPr>
        <w:t>под объемом продажи электрической энергии Поставщика понимается величина, на которую объем выданной в сеть электрической энергии превышает объем принятой из сети электрической энергии в соответствующие зоны суток электрической энергии, определенная по итогам расчетного периода;</w:t>
      </w:r>
    </w:p>
    <w:p w14:paraId="0A296819" w14:textId="5F26082F" w:rsidR="00D7687C" w:rsidRPr="00BB4718" w:rsidRDefault="009427AF" w:rsidP="009D1D0C">
      <w:pPr>
        <w:autoSpaceDE w:val="0"/>
        <w:autoSpaceDN w:val="0"/>
        <w:adjustRightInd w:val="0"/>
        <w:spacing w:after="0" w:line="240" w:lineRule="auto"/>
        <w:ind w:firstLine="709"/>
        <w:jc w:val="both"/>
        <w:rPr>
          <w:rFonts w:ascii="Times New Roman" w:hAnsi="Times New Roman"/>
          <w:b/>
          <w:spacing w:val="-2"/>
          <w:lang w:eastAsia="ru-RU"/>
        </w:rPr>
      </w:pPr>
      <w:r w:rsidRPr="009D1D0C">
        <w:rPr>
          <w:rFonts w:ascii="Times New Roman" w:hAnsi="Times New Roman"/>
          <w:spacing w:val="-2"/>
          <w:lang w:eastAsia="ru-RU"/>
        </w:rPr>
        <w:t>под объемом покупки электрической энергии</w:t>
      </w:r>
      <w:r w:rsidR="00D7687C" w:rsidRPr="009D1D0C">
        <w:rPr>
          <w:rFonts w:ascii="Times New Roman" w:hAnsi="Times New Roman"/>
          <w:spacing w:val="-2"/>
          <w:lang w:eastAsia="ru-RU"/>
        </w:rPr>
        <w:t xml:space="preserve"> Поставщика по договору, указанному</w:t>
      </w:r>
      <w:r w:rsidR="00D7687C" w:rsidRPr="00BB4718">
        <w:rPr>
          <w:rFonts w:ascii="Times New Roman" w:hAnsi="Times New Roman"/>
          <w:spacing w:val="-2"/>
          <w:lang w:eastAsia="ru-RU"/>
        </w:rPr>
        <w:t xml:space="preserve"> в п. 1.2 настоящего Договора, понимается определенная в соответствующие зоны суток по итогам расчетного периода величина, на которую объем принятой из сети электрической энергии превышает объем переданной в сеть.</w:t>
      </w:r>
    </w:p>
    <w:p w14:paraId="6F853BC4" w14:textId="6DAABEC1" w:rsidR="00400224" w:rsidRPr="00BB4718" w:rsidRDefault="001F4E9C" w:rsidP="00BB4718">
      <w:pPr>
        <w:numPr>
          <w:ilvl w:val="1"/>
          <w:numId w:val="4"/>
        </w:numPr>
        <w:autoSpaceDE w:val="0"/>
        <w:autoSpaceDN w:val="0"/>
        <w:adjustRightInd w:val="0"/>
        <w:spacing w:before="120" w:after="0" w:line="240" w:lineRule="auto"/>
        <w:ind w:left="0" w:firstLine="709"/>
        <w:jc w:val="both"/>
        <w:rPr>
          <w:rFonts w:ascii="Times New Roman" w:hAnsi="Times New Roman"/>
          <w:spacing w:val="-2"/>
          <w:lang w:eastAsia="ru-RU"/>
        </w:rPr>
      </w:pPr>
      <w:r w:rsidRPr="00BB4718">
        <w:rPr>
          <w:rFonts w:ascii="Times New Roman" w:hAnsi="Times New Roman"/>
          <w:spacing w:val="-2"/>
          <w:lang w:eastAsia="ru-RU"/>
        </w:rPr>
        <w:t>Объем продажи электрической энергии</w:t>
      </w:r>
      <w:r w:rsidR="00F7581D" w:rsidRPr="00BB4718">
        <w:rPr>
          <w:rFonts w:ascii="Times New Roman" w:hAnsi="Times New Roman"/>
          <w:spacing w:val="-2"/>
          <w:lang w:eastAsia="ru-RU"/>
        </w:rPr>
        <w:t>, поставленн</w:t>
      </w:r>
      <w:r w:rsidR="00EB6676" w:rsidRPr="00BB4718">
        <w:rPr>
          <w:rFonts w:ascii="Times New Roman" w:hAnsi="Times New Roman"/>
          <w:spacing w:val="-2"/>
          <w:lang w:eastAsia="ru-RU"/>
        </w:rPr>
        <w:t>ы</w:t>
      </w:r>
      <w:r w:rsidR="00F7581D" w:rsidRPr="00BB4718">
        <w:rPr>
          <w:rFonts w:ascii="Times New Roman" w:hAnsi="Times New Roman"/>
          <w:spacing w:val="-2"/>
          <w:lang w:eastAsia="ru-RU"/>
        </w:rPr>
        <w:t>й По</w:t>
      </w:r>
      <w:r w:rsidR="0051682C" w:rsidRPr="00BB4718">
        <w:rPr>
          <w:rFonts w:ascii="Times New Roman" w:hAnsi="Times New Roman"/>
          <w:spacing w:val="-2"/>
          <w:lang w:eastAsia="ru-RU"/>
        </w:rPr>
        <w:t>ставщиком</w:t>
      </w:r>
      <w:r w:rsidR="00F7581D" w:rsidRPr="00BB4718">
        <w:rPr>
          <w:rFonts w:ascii="Times New Roman" w:hAnsi="Times New Roman"/>
          <w:spacing w:val="-2"/>
          <w:lang w:eastAsia="ru-RU"/>
        </w:rPr>
        <w:t xml:space="preserve">, определяется </w:t>
      </w:r>
      <w:r w:rsidR="0051682C" w:rsidRPr="00BB4718">
        <w:rPr>
          <w:rFonts w:ascii="Times New Roman" w:hAnsi="Times New Roman"/>
          <w:spacing w:val="-2"/>
          <w:lang w:eastAsia="ru-RU"/>
        </w:rPr>
        <w:t>По</w:t>
      </w:r>
      <w:r w:rsidR="00F22748" w:rsidRPr="00BB4718">
        <w:rPr>
          <w:rFonts w:ascii="Times New Roman" w:hAnsi="Times New Roman"/>
          <w:spacing w:val="-2"/>
          <w:lang w:eastAsia="ru-RU"/>
        </w:rPr>
        <w:t>купателем</w:t>
      </w:r>
      <w:r w:rsidR="0051682C" w:rsidRPr="00BB4718">
        <w:rPr>
          <w:rFonts w:ascii="Times New Roman" w:hAnsi="Times New Roman"/>
          <w:spacing w:val="-2"/>
          <w:lang w:eastAsia="ru-RU"/>
        </w:rPr>
        <w:t xml:space="preserve"> </w:t>
      </w:r>
      <w:r w:rsidR="00F7581D" w:rsidRPr="00BB4718">
        <w:rPr>
          <w:rFonts w:ascii="Times New Roman" w:hAnsi="Times New Roman"/>
          <w:spacing w:val="-2"/>
          <w:lang w:eastAsia="ru-RU"/>
        </w:rPr>
        <w:t xml:space="preserve">ежемесячно в порядке, определенном действующим законодательством </w:t>
      </w:r>
      <w:r w:rsidR="00400224" w:rsidRPr="00BB4718">
        <w:rPr>
          <w:rFonts w:ascii="Times New Roman" w:hAnsi="Times New Roman"/>
          <w:spacing w:val="-2"/>
          <w:lang w:eastAsia="ru-RU"/>
        </w:rPr>
        <w:t>и настоящ</w:t>
      </w:r>
      <w:r w:rsidR="000B1535" w:rsidRPr="00BB4718">
        <w:rPr>
          <w:rFonts w:ascii="Times New Roman" w:hAnsi="Times New Roman"/>
          <w:spacing w:val="-2"/>
          <w:lang w:eastAsia="ru-RU"/>
        </w:rPr>
        <w:t>им</w:t>
      </w:r>
      <w:r w:rsidR="00400224" w:rsidRPr="00BB4718">
        <w:rPr>
          <w:rFonts w:ascii="Times New Roman" w:hAnsi="Times New Roman"/>
          <w:spacing w:val="-2"/>
          <w:lang w:eastAsia="ru-RU"/>
        </w:rPr>
        <w:t xml:space="preserve"> Договор</w:t>
      </w:r>
      <w:r w:rsidR="000B1535" w:rsidRPr="00BB4718">
        <w:rPr>
          <w:rFonts w:ascii="Times New Roman" w:hAnsi="Times New Roman"/>
          <w:spacing w:val="-2"/>
          <w:lang w:eastAsia="ru-RU"/>
        </w:rPr>
        <w:t>ом</w:t>
      </w:r>
      <w:r w:rsidR="0051682C" w:rsidRPr="00BB4718">
        <w:rPr>
          <w:rFonts w:ascii="Times New Roman" w:hAnsi="Times New Roman"/>
          <w:spacing w:val="-2"/>
          <w:lang w:eastAsia="ru-RU"/>
        </w:rPr>
        <w:t xml:space="preserve"> на основании данных приборов учета</w:t>
      </w:r>
      <w:r w:rsidR="00EB6676" w:rsidRPr="00BB4718">
        <w:rPr>
          <w:rFonts w:ascii="Times New Roman" w:hAnsi="Times New Roman"/>
          <w:spacing w:val="-2"/>
          <w:lang w:eastAsia="ru-RU"/>
        </w:rPr>
        <w:t xml:space="preserve">, обеспечивающих раздельный почасовой учет производства и собственного потребления электрической энергии, </w:t>
      </w:r>
      <w:r w:rsidR="0051682C" w:rsidRPr="00BB4718">
        <w:rPr>
          <w:rFonts w:ascii="Times New Roman" w:hAnsi="Times New Roman"/>
          <w:spacing w:val="-2"/>
          <w:lang w:eastAsia="ru-RU"/>
        </w:rPr>
        <w:t xml:space="preserve">указанных в приложении к настоящему договору, предоставленных </w:t>
      </w:r>
      <w:r w:rsidR="004363EC">
        <w:rPr>
          <w:rFonts w:ascii="Times New Roman" w:hAnsi="Times New Roman"/>
          <w:spacing w:val="-2"/>
          <w:lang w:eastAsia="ru-RU"/>
        </w:rPr>
        <w:t>с</w:t>
      </w:r>
      <w:r w:rsidR="0051682C" w:rsidRPr="00BB4718">
        <w:rPr>
          <w:rFonts w:ascii="Times New Roman" w:hAnsi="Times New Roman"/>
          <w:spacing w:val="-2"/>
          <w:lang w:eastAsia="ru-RU"/>
        </w:rPr>
        <w:t xml:space="preserve">етевой организацией (если приборы учета присоединены к интеллектуальной системе учета и(или) установлены в объектах сетевой организации) либо Поставщиком (если приборы учета не присоединены к интеллектуальной системе учета и установлены в </w:t>
      </w:r>
      <w:r w:rsidR="00EB6676" w:rsidRPr="00BB4718">
        <w:rPr>
          <w:rFonts w:ascii="Times New Roman" w:hAnsi="Times New Roman"/>
          <w:spacing w:val="-2"/>
          <w:lang w:eastAsia="ru-RU"/>
        </w:rPr>
        <w:t xml:space="preserve">границах объекта </w:t>
      </w:r>
      <w:proofErr w:type="spellStart"/>
      <w:r w:rsidR="00EB6676" w:rsidRPr="00BB4718">
        <w:rPr>
          <w:rFonts w:ascii="Times New Roman" w:hAnsi="Times New Roman"/>
          <w:spacing w:val="-2"/>
          <w:lang w:eastAsia="ru-RU"/>
        </w:rPr>
        <w:t>микрогенерации</w:t>
      </w:r>
      <w:proofErr w:type="spellEnd"/>
      <w:r w:rsidR="00EB6676" w:rsidRPr="00BB4718">
        <w:rPr>
          <w:rFonts w:ascii="Times New Roman" w:hAnsi="Times New Roman"/>
          <w:spacing w:val="-2"/>
          <w:lang w:eastAsia="ru-RU"/>
        </w:rPr>
        <w:t xml:space="preserve"> или энергопринимающего устройства</w:t>
      </w:r>
      <w:r w:rsidR="0051682C" w:rsidRPr="00BB4718">
        <w:rPr>
          <w:rFonts w:ascii="Times New Roman" w:hAnsi="Times New Roman"/>
          <w:spacing w:val="-2"/>
          <w:lang w:eastAsia="ru-RU"/>
        </w:rPr>
        <w:t xml:space="preserve"> Поставщика)</w:t>
      </w:r>
      <w:r w:rsidR="00400224" w:rsidRPr="00BB4718">
        <w:rPr>
          <w:rFonts w:ascii="Times New Roman" w:hAnsi="Times New Roman"/>
          <w:spacing w:val="-2"/>
          <w:lang w:eastAsia="ru-RU"/>
        </w:rPr>
        <w:t xml:space="preserve">. </w:t>
      </w:r>
    </w:p>
    <w:p w14:paraId="6552BAD9" w14:textId="77777777" w:rsidR="00B7632F" w:rsidRPr="00BB4718" w:rsidRDefault="00B7632F" w:rsidP="00BB4718">
      <w:pPr>
        <w:pStyle w:val="ad"/>
        <w:numPr>
          <w:ilvl w:val="1"/>
          <w:numId w:val="4"/>
        </w:numPr>
        <w:spacing w:before="120" w:after="0" w:line="240" w:lineRule="auto"/>
        <w:ind w:left="0" w:firstLine="709"/>
        <w:jc w:val="both"/>
        <w:rPr>
          <w:rFonts w:ascii="Times New Roman" w:hAnsi="Times New Roman"/>
          <w:spacing w:val="-2"/>
          <w:lang w:eastAsia="ru-RU"/>
        </w:rPr>
      </w:pPr>
      <w:r w:rsidRPr="00BB4718">
        <w:rPr>
          <w:rFonts w:ascii="Times New Roman" w:hAnsi="Times New Roman"/>
          <w:spacing w:val="-2"/>
          <w:lang w:eastAsia="ru-RU"/>
        </w:rPr>
        <w:t>Снятие показаний расчетных приборов учета осуществляется по состоянию на 00 часов 00 минут первого дня месяца, следующего за расчетным периодом, а также дня расторжения настоящего договора.</w:t>
      </w:r>
    </w:p>
    <w:p w14:paraId="31D6FF5C" w14:textId="77777777" w:rsidR="00FC51C0" w:rsidRPr="00BB4718" w:rsidRDefault="00FC51C0" w:rsidP="00BB4718">
      <w:pPr>
        <w:spacing w:before="120" w:after="0" w:line="240" w:lineRule="auto"/>
        <w:ind w:firstLine="709"/>
        <w:jc w:val="both"/>
        <w:rPr>
          <w:rFonts w:ascii="Times New Roman" w:hAnsi="Times New Roman"/>
          <w:spacing w:val="-2"/>
          <w:lang w:eastAsia="ru-RU"/>
        </w:rPr>
      </w:pPr>
      <w:r w:rsidRPr="00BB4718">
        <w:rPr>
          <w:rFonts w:ascii="Times New Roman" w:hAnsi="Times New Roman"/>
          <w:spacing w:val="-2"/>
          <w:lang w:eastAsia="ru-RU"/>
        </w:rPr>
        <w:t>Лицо, ответственное за снятие показаний приборов учета, обеспечивает предоставление почасовых значений приборов учета другой стороне договора до окончания первого дня месяца, следующего за расчетным периодом, а также в течение суток, следующих за датой расторжения настоящего договора.</w:t>
      </w:r>
    </w:p>
    <w:p w14:paraId="7831AD2E" w14:textId="5CEFC744" w:rsidR="00DD667A" w:rsidRDefault="00620C01" w:rsidP="00BB4718">
      <w:pPr>
        <w:autoSpaceDE w:val="0"/>
        <w:autoSpaceDN w:val="0"/>
        <w:adjustRightInd w:val="0"/>
        <w:spacing w:before="120" w:after="0" w:line="240" w:lineRule="auto"/>
        <w:ind w:firstLine="709"/>
        <w:jc w:val="both"/>
        <w:rPr>
          <w:rFonts w:ascii="Times New Roman" w:hAnsi="Times New Roman"/>
        </w:rPr>
      </w:pPr>
      <w:r>
        <w:rPr>
          <w:rFonts w:ascii="Times New Roman" w:hAnsi="Times New Roman"/>
        </w:rPr>
        <w:t xml:space="preserve">3.7. </w:t>
      </w:r>
      <w:r w:rsidR="00F069AA" w:rsidRPr="00BB4718">
        <w:rPr>
          <w:rFonts w:ascii="Times New Roman" w:hAnsi="Times New Roman"/>
        </w:rPr>
        <w:t xml:space="preserve">В случаях отсутствия, неисправности, утраты или истечения интервала между поверками, истечения срока эксплуатации расчетного прибора учета, а также в случаях непредставления показаний расчетного прибора учета в установленные сроки, и отсутствия контрольного прибора учета, начиная с даты, когда наступили указанные события, объем производства электрической энергии определяется в соответствии с </w:t>
      </w:r>
      <w:r w:rsidR="00C154BE">
        <w:rPr>
          <w:rFonts w:ascii="Times New Roman" w:hAnsi="Times New Roman"/>
        </w:rPr>
        <w:t>действующим законодательством</w:t>
      </w:r>
      <w:r w:rsidR="00DD667A" w:rsidRPr="00BB4718">
        <w:rPr>
          <w:rFonts w:ascii="Times New Roman" w:hAnsi="Times New Roman"/>
        </w:rPr>
        <w:t>.</w:t>
      </w:r>
    </w:p>
    <w:p w14:paraId="75BC6E7E" w14:textId="77777777" w:rsidR="00263A74" w:rsidRPr="00BB4718" w:rsidRDefault="00263A74" w:rsidP="00BB4718">
      <w:pPr>
        <w:autoSpaceDE w:val="0"/>
        <w:autoSpaceDN w:val="0"/>
        <w:adjustRightInd w:val="0"/>
        <w:spacing w:before="120" w:after="0" w:line="240" w:lineRule="auto"/>
        <w:ind w:firstLine="709"/>
        <w:jc w:val="both"/>
        <w:rPr>
          <w:rFonts w:ascii="Times New Roman" w:hAnsi="Times New Roman"/>
        </w:rPr>
      </w:pPr>
    </w:p>
    <w:p w14:paraId="0454A36E" w14:textId="77777777" w:rsidR="00F7581D" w:rsidRPr="00BB4718" w:rsidRDefault="000329D8" w:rsidP="00BB4718">
      <w:pPr>
        <w:numPr>
          <w:ilvl w:val="0"/>
          <w:numId w:val="4"/>
        </w:numPr>
        <w:autoSpaceDE w:val="0"/>
        <w:autoSpaceDN w:val="0"/>
        <w:adjustRightInd w:val="0"/>
        <w:spacing w:before="120" w:after="0" w:line="240" w:lineRule="auto"/>
        <w:ind w:left="0" w:firstLine="709"/>
        <w:jc w:val="center"/>
        <w:rPr>
          <w:rFonts w:ascii="Times New Roman" w:hAnsi="Times New Roman"/>
          <w:b/>
          <w:spacing w:val="-2"/>
          <w:lang w:eastAsia="ru-RU"/>
        </w:rPr>
      </w:pPr>
      <w:r w:rsidRPr="00BB4718">
        <w:rPr>
          <w:rFonts w:ascii="Times New Roman" w:hAnsi="Times New Roman"/>
          <w:b/>
          <w:spacing w:val="-2"/>
          <w:lang w:eastAsia="ru-RU"/>
        </w:rPr>
        <w:t xml:space="preserve">ОПРЕДЕЛЕНИЕ ЦЕНЫ И </w:t>
      </w:r>
      <w:r w:rsidR="00AF35EA" w:rsidRPr="00BB4718">
        <w:rPr>
          <w:rFonts w:ascii="Times New Roman" w:hAnsi="Times New Roman"/>
          <w:b/>
          <w:spacing w:val="-2"/>
          <w:lang w:eastAsia="ru-RU"/>
        </w:rPr>
        <w:t xml:space="preserve">ПОРЯДОК </w:t>
      </w:r>
      <w:r w:rsidRPr="00BB4718">
        <w:rPr>
          <w:rFonts w:ascii="Times New Roman" w:hAnsi="Times New Roman"/>
          <w:b/>
          <w:spacing w:val="-2"/>
          <w:lang w:eastAsia="ru-RU"/>
        </w:rPr>
        <w:t>РАСЧЕТОВ</w:t>
      </w:r>
    </w:p>
    <w:p w14:paraId="6E04D40B" w14:textId="66B609C0" w:rsidR="00EB4A41" w:rsidRPr="00BB4718" w:rsidRDefault="00263A74" w:rsidP="00BB4718">
      <w:pPr>
        <w:autoSpaceDE w:val="0"/>
        <w:autoSpaceDN w:val="0"/>
        <w:adjustRightInd w:val="0"/>
        <w:spacing w:before="120" w:after="0" w:line="240" w:lineRule="auto"/>
        <w:ind w:firstLine="567"/>
        <w:jc w:val="both"/>
        <w:rPr>
          <w:rFonts w:ascii="Times New Roman" w:hAnsi="Times New Roman"/>
          <w:spacing w:val="-2"/>
          <w:lang w:eastAsia="ru-RU"/>
        </w:rPr>
      </w:pPr>
      <w:r>
        <w:rPr>
          <w:rFonts w:ascii="Times New Roman" w:hAnsi="Times New Roman"/>
          <w:spacing w:val="-2"/>
          <w:lang w:eastAsia="ru-RU"/>
        </w:rPr>
        <w:t>4</w:t>
      </w:r>
      <w:r w:rsidR="00EB4A41" w:rsidRPr="00BB4718">
        <w:rPr>
          <w:rFonts w:ascii="Times New Roman" w:hAnsi="Times New Roman"/>
          <w:spacing w:val="-2"/>
          <w:lang w:eastAsia="ru-RU"/>
        </w:rPr>
        <w:t xml:space="preserve">.1. Стоимость поставки электрической энергии (мощности) по договору купли-продажи электрической энергии, произведенной на объектах </w:t>
      </w:r>
      <w:proofErr w:type="spellStart"/>
      <w:r w:rsidR="00EB4A41" w:rsidRPr="00BB4718">
        <w:rPr>
          <w:rFonts w:ascii="Times New Roman" w:hAnsi="Times New Roman"/>
          <w:spacing w:val="-2"/>
          <w:lang w:eastAsia="ru-RU"/>
        </w:rPr>
        <w:t>микрогенерации</w:t>
      </w:r>
      <w:proofErr w:type="spellEnd"/>
      <w:r w:rsidR="00EB4A41" w:rsidRPr="00BB4718">
        <w:rPr>
          <w:rFonts w:ascii="Times New Roman" w:hAnsi="Times New Roman"/>
          <w:spacing w:val="-2"/>
          <w:lang w:eastAsia="ru-RU"/>
        </w:rPr>
        <w:t>, определяется Покупателем не позднее 15-го числа месяца, следующего за расчетным, на основании показаний</w:t>
      </w:r>
      <w:r w:rsidR="005F0A53">
        <w:rPr>
          <w:rFonts w:ascii="Times New Roman" w:hAnsi="Times New Roman"/>
          <w:spacing w:val="-2"/>
          <w:lang w:eastAsia="ru-RU"/>
        </w:rPr>
        <w:t xml:space="preserve"> приборов учета</w:t>
      </w:r>
      <w:r w:rsidR="00EB4A41" w:rsidRPr="00BB4718">
        <w:rPr>
          <w:rFonts w:ascii="Times New Roman" w:hAnsi="Times New Roman"/>
          <w:spacing w:val="-2"/>
          <w:lang w:eastAsia="ru-RU"/>
        </w:rPr>
        <w:t>, указанных в Приложении 1 к настоящему Договору, и цены, определенной исходя из следующего:</w:t>
      </w:r>
    </w:p>
    <w:p w14:paraId="4A47A2B5" w14:textId="34641F90" w:rsidR="00EB4A41" w:rsidRPr="00BB4718" w:rsidRDefault="00EB4A41" w:rsidP="00BB4718">
      <w:pPr>
        <w:autoSpaceDE w:val="0"/>
        <w:autoSpaceDN w:val="0"/>
        <w:adjustRightInd w:val="0"/>
        <w:spacing w:before="120" w:after="0" w:line="240" w:lineRule="auto"/>
        <w:ind w:firstLine="567"/>
        <w:jc w:val="both"/>
        <w:rPr>
          <w:rFonts w:ascii="Times New Roman" w:hAnsi="Times New Roman"/>
          <w:spacing w:val="-2"/>
          <w:lang w:eastAsia="ru-RU"/>
        </w:rPr>
      </w:pPr>
      <w:r w:rsidRPr="00BB4718">
        <w:rPr>
          <w:rFonts w:ascii="Times New Roman" w:hAnsi="Times New Roman"/>
          <w:spacing w:val="-2"/>
          <w:lang w:eastAsia="ru-RU"/>
        </w:rPr>
        <w:t xml:space="preserve">- </w:t>
      </w:r>
      <w:r w:rsidR="00620C01">
        <w:rPr>
          <w:rFonts w:ascii="Times New Roman" w:hAnsi="Times New Roman"/>
          <w:spacing w:val="-2"/>
          <w:lang w:eastAsia="ru-RU"/>
        </w:rPr>
        <w:t xml:space="preserve">при осуществлении </w:t>
      </w:r>
      <w:r w:rsidRPr="00BB4718">
        <w:rPr>
          <w:rFonts w:ascii="Times New Roman" w:hAnsi="Times New Roman"/>
          <w:spacing w:val="-2"/>
          <w:lang w:eastAsia="ru-RU"/>
        </w:rPr>
        <w:t>Поставщик</w:t>
      </w:r>
      <w:r w:rsidR="00620C01">
        <w:rPr>
          <w:rFonts w:ascii="Times New Roman" w:hAnsi="Times New Roman"/>
          <w:spacing w:val="-2"/>
          <w:lang w:eastAsia="ru-RU"/>
        </w:rPr>
        <w:t>ом</w:t>
      </w:r>
      <w:r w:rsidRPr="00BB4718">
        <w:rPr>
          <w:rFonts w:ascii="Times New Roman" w:hAnsi="Times New Roman"/>
          <w:spacing w:val="-2"/>
          <w:lang w:eastAsia="ru-RU"/>
        </w:rPr>
        <w:t xml:space="preserve"> </w:t>
      </w:r>
      <w:r w:rsidR="00620C01">
        <w:rPr>
          <w:rFonts w:ascii="Times New Roman" w:hAnsi="Times New Roman"/>
          <w:spacing w:val="-2"/>
          <w:lang w:eastAsia="ru-RU"/>
        </w:rPr>
        <w:t xml:space="preserve">расчетов </w:t>
      </w:r>
      <w:r w:rsidRPr="00620C01">
        <w:rPr>
          <w:rFonts w:ascii="Times New Roman" w:hAnsi="Times New Roman"/>
          <w:b/>
          <w:spacing w:val="-2"/>
          <w:lang w:eastAsia="ru-RU"/>
        </w:rPr>
        <w:t xml:space="preserve">по </w:t>
      </w:r>
      <w:proofErr w:type="spellStart"/>
      <w:r w:rsidR="00924458" w:rsidRPr="00924458">
        <w:rPr>
          <w:rFonts w:ascii="Times New Roman" w:hAnsi="Times New Roman"/>
          <w:b/>
          <w:spacing w:val="-2"/>
          <w:lang w:eastAsia="ru-RU"/>
        </w:rPr>
        <w:t>одноставочному</w:t>
      </w:r>
      <w:proofErr w:type="spellEnd"/>
      <w:r w:rsidR="00924458" w:rsidRPr="00924458">
        <w:rPr>
          <w:rFonts w:ascii="Times New Roman" w:hAnsi="Times New Roman"/>
          <w:b/>
          <w:spacing w:val="-2"/>
          <w:lang w:eastAsia="ru-RU"/>
        </w:rPr>
        <w:t xml:space="preserve"> тарифу</w:t>
      </w:r>
      <w:r w:rsidRPr="00BB4718">
        <w:rPr>
          <w:rFonts w:ascii="Times New Roman" w:hAnsi="Times New Roman"/>
          <w:spacing w:val="-2"/>
          <w:lang w:eastAsia="ru-RU"/>
        </w:rPr>
        <w:t xml:space="preserve"> - по средневзвешенной нерегулируемой цене на электрическую энергию (мощность), определяемой Покупателем в </w:t>
      </w:r>
      <w:proofErr w:type="spellStart"/>
      <w:r w:rsidRPr="00BB4718">
        <w:rPr>
          <w:rFonts w:ascii="Times New Roman" w:hAnsi="Times New Roman"/>
          <w:spacing w:val="-2"/>
          <w:lang w:eastAsia="ru-RU"/>
        </w:rPr>
        <w:t>одноставочном</w:t>
      </w:r>
      <w:proofErr w:type="spellEnd"/>
      <w:r w:rsidRPr="00BB4718">
        <w:rPr>
          <w:rFonts w:ascii="Times New Roman" w:hAnsi="Times New Roman"/>
          <w:spacing w:val="-2"/>
          <w:lang w:eastAsia="ru-RU"/>
        </w:rPr>
        <w:t xml:space="preserve"> выражении как сумма следующих величин:</w:t>
      </w:r>
      <w:r w:rsidR="00F069AA" w:rsidRPr="00BB4718">
        <w:rPr>
          <w:rFonts w:ascii="Times New Roman" w:hAnsi="Times New Roman"/>
          <w:spacing w:val="-2"/>
          <w:lang w:eastAsia="ru-RU"/>
        </w:rPr>
        <w:t xml:space="preserve"> </w:t>
      </w:r>
      <w:r w:rsidRPr="00BB4718">
        <w:rPr>
          <w:rFonts w:ascii="Times New Roman" w:hAnsi="Times New Roman"/>
          <w:spacing w:val="-2"/>
          <w:lang w:eastAsia="ru-RU"/>
        </w:rPr>
        <w:t>средневзвешенная нерегулируемая цена на электрическую энергию на оптовом рынке, определенная коммерческим оператором для Покупателя по результатам конкурентных отборов на сутки вперед за расчетный период,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отношении расчетного периода, умноженная на коэффициент оплаты мощности для потребителей (покупателей), осуществляющих расчеты по первой ценовой категории</w:t>
      </w:r>
      <w:r w:rsidR="00D10BAE" w:rsidRPr="00BB4718">
        <w:rPr>
          <w:rFonts w:ascii="Times New Roman" w:hAnsi="Times New Roman"/>
          <w:spacing w:val="-2"/>
          <w:lang w:eastAsia="ru-RU"/>
        </w:rPr>
        <w:t>, рассчитываемой гарантирующим поставщиком в соответствии с действующим законодательством;</w:t>
      </w:r>
    </w:p>
    <w:p w14:paraId="4C07D59E" w14:textId="55256B9A" w:rsidR="00EB4A41" w:rsidRPr="00BB4718" w:rsidRDefault="00EB4A41" w:rsidP="00BB4718">
      <w:pPr>
        <w:autoSpaceDE w:val="0"/>
        <w:autoSpaceDN w:val="0"/>
        <w:adjustRightInd w:val="0"/>
        <w:spacing w:before="120" w:after="0" w:line="240" w:lineRule="auto"/>
        <w:ind w:firstLine="567"/>
        <w:jc w:val="both"/>
        <w:rPr>
          <w:rFonts w:ascii="Times New Roman" w:hAnsi="Times New Roman"/>
          <w:spacing w:val="-2"/>
          <w:lang w:eastAsia="ru-RU"/>
        </w:rPr>
      </w:pPr>
      <w:r w:rsidRPr="00BB4718">
        <w:rPr>
          <w:rFonts w:ascii="Times New Roman" w:hAnsi="Times New Roman"/>
          <w:spacing w:val="-2"/>
          <w:lang w:eastAsia="ru-RU"/>
        </w:rPr>
        <w:t xml:space="preserve">- </w:t>
      </w:r>
      <w:r w:rsidR="00620C01">
        <w:rPr>
          <w:rFonts w:ascii="Times New Roman" w:hAnsi="Times New Roman"/>
          <w:spacing w:val="-2"/>
          <w:lang w:eastAsia="ru-RU"/>
        </w:rPr>
        <w:t xml:space="preserve">при осуществлении </w:t>
      </w:r>
      <w:r w:rsidR="00620C01" w:rsidRPr="00BB4718">
        <w:rPr>
          <w:rFonts w:ascii="Times New Roman" w:hAnsi="Times New Roman"/>
          <w:spacing w:val="-2"/>
          <w:lang w:eastAsia="ru-RU"/>
        </w:rPr>
        <w:t>Поставщик</w:t>
      </w:r>
      <w:r w:rsidR="00620C01">
        <w:rPr>
          <w:rFonts w:ascii="Times New Roman" w:hAnsi="Times New Roman"/>
          <w:spacing w:val="-2"/>
          <w:lang w:eastAsia="ru-RU"/>
        </w:rPr>
        <w:t>ом</w:t>
      </w:r>
      <w:r w:rsidR="00620C01" w:rsidRPr="00BB4718">
        <w:rPr>
          <w:rFonts w:ascii="Times New Roman" w:hAnsi="Times New Roman"/>
          <w:spacing w:val="-2"/>
          <w:lang w:eastAsia="ru-RU"/>
        </w:rPr>
        <w:t xml:space="preserve"> </w:t>
      </w:r>
      <w:r w:rsidR="00620C01">
        <w:rPr>
          <w:rFonts w:ascii="Times New Roman" w:hAnsi="Times New Roman"/>
          <w:spacing w:val="-2"/>
          <w:lang w:eastAsia="ru-RU"/>
        </w:rPr>
        <w:t>расчетов</w:t>
      </w:r>
      <w:r w:rsidRPr="00BB4718">
        <w:rPr>
          <w:rFonts w:ascii="Times New Roman" w:hAnsi="Times New Roman"/>
          <w:spacing w:val="-2"/>
          <w:lang w:eastAsia="ru-RU"/>
        </w:rPr>
        <w:t xml:space="preserve"> </w:t>
      </w:r>
      <w:r w:rsidR="00924458" w:rsidRPr="00924458">
        <w:rPr>
          <w:rFonts w:ascii="Times New Roman" w:hAnsi="Times New Roman"/>
          <w:b/>
          <w:spacing w:val="-2"/>
          <w:lang w:eastAsia="ru-RU"/>
        </w:rPr>
        <w:t xml:space="preserve">по </w:t>
      </w:r>
      <w:proofErr w:type="spellStart"/>
      <w:r w:rsidR="00924458" w:rsidRPr="00924458">
        <w:rPr>
          <w:rFonts w:ascii="Times New Roman" w:hAnsi="Times New Roman"/>
          <w:b/>
          <w:spacing w:val="-2"/>
          <w:lang w:eastAsia="ru-RU"/>
        </w:rPr>
        <w:t>одноставочному</w:t>
      </w:r>
      <w:proofErr w:type="spellEnd"/>
      <w:r w:rsidR="00924458" w:rsidRPr="00924458">
        <w:rPr>
          <w:rFonts w:ascii="Times New Roman" w:hAnsi="Times New Roman"/>
          <w:b/>
          <w:spacing w:val="-2"/>
          <w:lang w:eastAsia="ru-RU"/>
        </w:rPr>
        <w:t xml:space="preserve"> тарифу, дифференцированному по зонам суток</w:t>
      </w:r>
      <w:r w:rsidR="00620C01">
        <w:rPr>
          <w:rFonts w:ascii="Times New Roman" w:hAnsi="Times New Roman"/>
          <w:spacing w:val="-2"/>
          <w:lang w:eastAsia="ru-RU"/>
        </w:rPr>
        <w:t xml:space="preserve"> -</w:t>
      </w:r>
      <w:r w:rsidRPr="00BB4718">
        <w:rPr>
          <w:rFonts w:ascii="Times New Roman" w:hAnsi="Times New Roman"/>
          <w:spacing w:val="-2"/>
          <w:lang w:eastAsia="ru-RU"/>
        </w:rPr>
        <w:t xml:space="preserve"> по средневзвешенной нерегулируемой цене на электрическую энергию (мощность) по зонам суток расчетного периода, определяемой Покупателем как сумма следующих величин: дифференцированная по зонам суток расчетного периода средневзвешенная нерегулируемая цена на электрическую энергию на оптовом рынке, определенная по результатам конкурентного отбора ценовых заявок на сутки вперед, средневзвешенная нерегулируемая цена на мощность на оптовом рынке, определенная коммерческим оператором оптового рынка для Покупателя в отношении расчетного периода, умноженная на коэффициент оплаты мощности для соответствующей зоны суток расчетного периода, определяемый коммерческим оператором, для потребителей (покупателей), осуществляющих расч</w:t>
      </w:r>
      <w:r w:rsidR="00924458">
        <w:rPr>
          <w:rFonts w:ascii="Times New Roman" w:hAnsi="Times New Roman"/>
          <w:spacing w:val="-2"/>
          <w:lang w:eastAsia="ru-RU"/>
        </w:rPr>
        <w:t>еты по второй ценовой категории.</w:t>
      </w:r>
    </w:p>
    <w:p w14:paraId="17B01D0B" w14:textId="6B455A4C" w:rsidR="00D21436" w:rsidRPr="00BB4718" w:rsidRDefault="00263A74" w:rsidP="00BB4718">
      <w:pPr>
        <w:autoSpaceDE w:val="0"/>
        <w:autoSpaceDN w:val="0"/>
        <w:adjustRightInd w:val="0"/>
        <w:spacing w:before="120" w:after="0" w:line="240" w:lineRule="auto"/>
        <w:ind w:firstLine="567"/>
        <w:jc w:val="both"/>
        <w:rPr>
          <w:rFonts w:ascii="Times New Roman" w:hAnsi="Times New Roman"/>
          <w:spacing w:val="-2"/>
          <w:lang w:eastAsia="ru-RU"/>
        </w:rPr>
      </w:pPr>
      <w:r>
        <w:rPr>
          <w:rFonts w:ascii="Times New Roman" w:hAnsi="Times New Roman"/>
          <w:spacing w:val="-2"/>
          <w:lang w:eastAsia="ru-RU"/>
        </w:rPr>
        <w:t>4</w:t>
      </w:r>
      <w:r w:rsidR="00D67CAB" w:rsidRPr="00BB4718">
        <w:rPr>
          <w:rFonts w:ascii="Times New Roman" w:hAnsi="Times New Roman"/>
          <w:spacing w:val="-2"/>
          <w:lang w:eastAsia="ru-RU"/>
        </w:rPr>
        <w:t>.</w:t>
      </w:r>
      <w:r w:rsidR="00D10BAE" w:rsidRPr="00BB4718">
        <w:rPr>
          <w:rFonts w:ascii="Times New Roman" w:hAnsi="Times New Roman"/>
          <w:spacing w:val="-2"/>
          <w:lang w:eastAsia="ru-RU"/>
        </w:rPr>
        <w:t>2</w:t>
      </w:r>
      <w:r w:rsidR="00D67CAB" w:rsidRPr="00BB4718">
        <w:rPr>
          <w:rFonts w:ascii="Times New Roman" w:hAnsi="Times New Roman"/>
          <w:spacing w:val="-2"/>
          <w:lang w:eastAsia="ru-RU"/>
        </w:rPr>
        <w:t xml:space="preserve">. </w:t>
      </w:r>
      <w:r w:rsidR="000329D8" w:rsidRPr="00BB4718">
        <w:rPr>
          <w:rFonts w:ascii="Times New Roman" w:hAnsi="Times New Roman"/>
          <w:spacing w:val="-2"/>
          <w:lang w:eastAsia="ru-RU"/>
        </w:rPr>
        <w:t>Расчетным периодом является один календарный месяц.</w:t>
      </w:r>
    </w:p>
    <w:p w14:paraId="5A56F8A6" w14:textId="204FCFF9" w:rsidR="00A91F37" w:rsidRPr="00BB4718" w:rsidRDefault="00263A74" w:rsidP="00BB4718">
      <w:pPr>
        <w:autoSpaceDE w:val="0"/>
        <w:autoSpaceDN w:val="0"/>
        <w:adjustRightInd w:val="0"/>
        <w:spacing w:before="120" w:after="0" w:line="240" w:lineRule="auto"/>
        <w:ind w:firstLine="567"/>
        <w:jc w:val="both"/>
        <w:rPr>
          <w:rFonts w:ascii="Times New Roman" w:hAnsi="Times New Roman"/>
          <w:spacing w:val="-2"/>
          <w:lang w:eastAsia="ru-RU"/>
        </w:rPr>
      </w:pPr>
      <w:r>
        <w:rPr>
          <w:rFonts w:ascii="Times New Roman" w:hAnsi="Times New Roman"/>
          <w:spacing w:val="-2"/>
          <w:lang w:eastAsia="ru-RU"/>
        </w:rPr>
        <w:t>4</w:t>
      </w:r>
      <w:r w:rsidR="00D10BAE" w:rsidRPr="0036657D">
        <w:rPr>
          <w:rFonts w:ascii="Times New Roman" w:hAnsi="Times New Roman"/>
          <w:spacing w:val="-2"/>
          <w:lang w:eastAsia="ru-RU"/>
        </w:rPr>
        <w:t>.3</w:t>
      </w:r>
      <w:r w:rsidR="00D21436" w:rsidRPr="0036657D">
        <w:rPr>
          <w:rFonts w:ascii="Times New Roman" w:hAnsi="Times New Roman"/>
          <w:spacing w:val="-2"/>
          <w:lang w:eastAsia="ru-RU"/>
        </w:rPr>
        <w:t xml:space="preserve"> </w:t>
      </w:r>
      <w:r w:rsidR="0036454D" w:rsidRPr="0036657D">
        <w:rPr>
          <w:rFonts w:ascii="Times New Roman" w:hAnsi="Times New Roman"/>
          <w:spacing w:val="-2"/>
          <w:lang w:eastAsia="ru-RU"/>
        </w:rPr>
        <w:t xml:space="preserve">Расчеты за электрическую энергию и мощность осуществляются Покупателем </w:t>
      </w:r>
      <w:r w:rsidR="0036657D">
        <w:rPr>
          <w:rFonts w:ascii="Times New Roman" w:hAnsi="Times New Roman"/>
          <w:spacing w:val="-2"/>
          <w:lang w:eastAsia="ru-RU"/>
        </w:rPr>
        <w:t>в течение 5 (пяти) ра</w:t>
      </w:r>
      <w:r w:rsidR="005F0A53">
        <w:rPr>
          <w:rFonts w:ascii="Times New Roman" w:hAnsi="Times New Roman"/>
          <w:spacing w:val="-2"/>
          <w:lang w:eastAsia="ru-RU"/>
        </w:rPr>
        <w:t>бочих дней с даты получения п</w:t>
      </w:r>
      <w:r w:rsidR="0036657D">
        <w:rPr>
          <w:rFonts w:ascii="Times New Roman" w:hAnsi="Times New Roman"/>
          <w:spacing w:val="-2"/>
          <w:lang w:eastAsia="ru-RU"/>
        </w:rPr>
        <w:t xml:space="preserve">одписанного Поставщиком </w:t>
      </w:r>
      <w:r w:rsidR="0036454D" w:rsidRPr="0036657D">
        <w:rPr>
          <w:rFonts w:ascii="Times New Roman" w:hAnsi="Times New Roman"/>
          <w:spacing w:val="-2"/>
          <w:lang w:eastAsia="ru-RU"/>
        </w:rPr>
        <w:t>Акта приема-передачи электрической энергии и мощности</w:t>
      </w:r>
      <w:r w:rsidR="0036657D">
        <w:rPr>
          <w:rFonts w:ascii="Times New Roman" w:hAnsi="Times New Roman"/>
          <w:spacing w:val="-2"/>
          <w:lang w:eastAsia="ru-RU"/>
        </w:rPr>
        <w:t xml:space="preserve"> за расчетный период</w:t>
      </w:r>
      <w:r w:rsidR="0036454D" w:rsidRPr="0036657D">
        <w:rPr>
          <w:rFonts w:ascii="Times New Roman" w:hAnsi="Times New Roman"/>
          <w:spacing w:val="-2"/>
          <w:lang w:eastAsia="ru-RU"/>
        </w:rPr>
        <w:t>.</w:t>
      </w:r>
    </w:p>
    <w:p w14:paraId="558DE759" w14:textId="26B444B1" w:rsidR="005361A7" w:rsidRDefault="00263A74" w:rsidP="00BB4718">
      <w:pPr>
        <w:autoSpaceDE w:val="0"/>
        <w:autoSpaceDN w:val="0"/>
        <w:adjustRightInd w:val="0"/>
        <w:spacing w:before="120" w:after="0" w:line="240" w:lineRule="auto"/>
        <w:ind w:firstLine="567"/>
        <w:jc w:val="both"/>
        <w:rPr>
          <w:rFonts w:ascii="Times New Roman" w:hAnsi="Times New Roman"/>
          <w:spacing w:val="-2"/>
          <w:lang w:eastAsia="ru-RU"/>
        </w:rPr>
      </w:pPr>
      <w:r>
        <w:rPr>
          <w:rFonts w:ascii="Times New Roman" w:hAnsi="Times New Roman"/>
          <w:spacing w:val="-2"/>
          <w:lang w:eastAsia="ru-RU"/>
        </w:rPr>
        <w:t>4</w:t>
      </w:r>
      <w:r w:rsidR="00D10BAE" w:rsidRPr="00BB4718">
        <w:rPr>
          <w:rFonts w:ascii="Times New Roman" w:hAnsi="Times New Roman"/>
          <w:spacing w:val="-2"/>
          <w:lang w:eastAsia="ru-RU"/>
        </w:rPr>
        <w:t>.4</w:t>
      </w:r>
      <w:r w:rsidR="005361A7" w:rsidRPr="00BB4718">
        <w:rPr>
          <w:rFonts w:ascii="Times New Roman" w:hAnsi="Times New Roman"/>
          <w:spacing w:val="-2"/>
          <w:lang w:eastAsia="ru-RU"/>
        </w:rPr>
        <w:t>. Доходы Поставщика, полученные</w:t>
      </w:r>
      <w:r w:rsidR="005F0A53" w:rsidRPr="005F0A53">
        <w:rPr>
          <w:rFonts w:ascii="Times New Roman" w:hAnsi="Times New Roman"/>
          <w:spacing w:val="-2"/>
          <w:lang w:eastAsia="ru-RU"/>
        </w:rPr>
        <w:t xml:space="preserve"> в период до 1 января 2029 года</w:t>
      </w:r>
      <w:r w:rsidR="005F0A53">
        <w:rPr>
          <w:rFonts w:ascii="Times New Roman" w:hAnsi="Times New Roman"/>
          <w:spacing w:val="-2"/>
          <w:lang w:eastAsia="ru-RU"/>
        </w:rPr>
        <w:t xml:space="preserve"> </w:t>
      </w:r>
      <w:r w:rsidR="005361A7" w:rsidRPr="00BB4718">
        <w:rPr>
          <w:rFonts w:ascii="Times New Roman" w:hAnsi="Times New Roman"/>
          <w:spacing w:val="-2"/>
          <w:lang w:eastAsia="ru-RU"/>
        </w:rPr>
        <w:t xml:space="preserve">по настоящему договору от продажи электрической энергии, произведенной на объектах </w:t>
      </w:r>
      <w:proofErr w:type="spellStart"/>
      <w:r w:rsidR="005361A7" w:rsidRPr="00BB4718">
        <w:rPr>
          <w:rFonts w:ascii="Times New Roman" w:hAnsi="Times New Roman"/>
          <w:spacing w:val="-2"/>
          <w:lang w:eastAsia="ru-RU"/>
        </w:rPr>
        <w:t>микрогенерации</w:t>
      </w:r>
      <w:proofErr w:type="spellEnd"/>
      <w:r w:rsidR="005361A7" w:rsidRPr="00BB4718">
        <w:rPr>
          <w:rFonts w:ascii="Times New Roman" w:hAnsi="Times New Roman"/>
          <w:spacing w:val="-2"/>
          <w:lang w:eastAsia="ru-RU"/>
        </w:rPr>
        <w:t>, освобождены от налогообл</w:t>
      </w:r>
      <w:r w:rsidR="00F22748" w:rsidRPr="00BB4718">
        <w:rPr>
          <w:rFonts w:ascii="Times New Roman" w:hAnsi="Times New Roman"/>
          <w:spacing w:val="-2"/>
          <w:lang w:eastAsia="ru-RU"/>
        </w:rPr>
        <w:t>о</w:t>
      </w:r>
      <w:r w:rsidR="005361A7" w:rsidRPr="00BB4718">
        <w:rPr>
          <w:rFonts w:ascii="Times New Roman" w:hAnsi="Times New Roman"/>
          <w:spacing w:val="-2"/>
          <w:lang w:eastAsia="ru-RU"/>
        </w:rPr>
        <w:t xml:space="preserve">жения согласно </w:t>
      </w:r>
      <w:proofErr w:type="spellStart"/>
      <w:r w:rsidR="005361A7" w:rsidRPr="00BB4718">
        <w:rPr>
          <w:rFonts w:ascii="Times New Roman" w:hAnsi="Times New Roman"/>
          <w:spacing w:val="-2"/>
          <w:lang w:eastAsia="ru-RU"/>
        </w:rPr>
        <w:t>п</w:t>
      </w:r>
      <w:r w:rsidR="00DA30F4">
        <w:rPr>
          <w:rFonts w:ascii="Times New Roman" w:hAnsi="Times New Roman"/>
          <w:spacing w:val="-2"/>
          <w:lang w:eastAsia="ru-RU"/>
        </w:rPr>
        <w:t>.</w:t>
      </w:r>
      <w:r w:rsidR="005361A7" w:rsidRPr="00BB4718">
        <w:rPr>
          <w:rFonts w:ascii="Times New Roman" w:hAnsi="Times New Roman"/>
          <w:spacing w:val="-2"/>
          <w:lang w:eastAsia="ru-RU"/>
        </w:rPr>
        <w:t>п</w:t>
      </w:r>
      <w:proofErr w:type="spellEnd"/>
      <w:r w:rsidR="005361A7" w:rsidRPr="00BB4718">
        <w:rPr>
          <w:rFonts w:ascii="Times New Roman" w:hAnsi="Times New Roman"/>
          <w:spacing w:val="-2"/>
          <w:lang w:eastAsia="ru-RU"/>
        </w:rPr>
        <w:t xml:space="preserve">. 28.1 </w:t>
      </w:r>
      <w:r w:rsidR="00DA30F4">
        <w:rPr>
          <w:rFonts w:ascii="Times New Roman" w:hAnsi="Times New Roman"/>
          <w:spacing w:val="-2"/>
          <w:lang w:eastAsia="ru-RU"/>
        </w:rPr>
        <w:t>ч</w:t>
      </w:r>
      <w:r w:rsidR="005361A7" w:rsidRPr="00BB4718">
        <w:rPr>
          <w:rFonts w:ascii="Times New Roman" w:hAnsi="Times New Roman"/>
          <w:spacing w:val="-2"/>
          <w:lang w:eastAsia="ru-RU"/>
        </w:rPr>
        <w:t>. 1 ст. 217 НК РФ.</w:t>
      </w:r>
    </w:p>
    <w:p w14:paraId="7758F0D4" w14:textId="05BF61DE" w:rsidR="001638A5" w:rsidRPr="001638A5" w:rsidRDefault="00263A74" w:rsidP="001638A5">
      <w:pPr>
        <w:spacing w:after="0" w:line="240" w:lineRule="auto"/>
        <w:ind w:right="-50" w:firstLine="567"/>
        <w:jc w:val="both"/>
        <w:rPr>
          <w:rFonts w:ascii="Times New Roman" w:hAnsi="Times New Roman"/>
          <w:spacing w:val="-2"/>
          <w:lang w:eastAsia="ru-RU"/>
        </w:rPr>
      </w:pPr>
      <w:r>
        <w:rPr>
          <w:rFonts w:ascii="Times New Roman" w:hAnsi="Times New Roman"/>
          <w:spacing w:val="-2"/>
          <w:lang w:eastAsia="ru-RU"/>
        </w:rPr>
        <w:t>4</w:t>
      </w:r>
      <w:r w:rsidR="001638A5" w:rsidRPr="001638A5">
        <w:rPr>
          <w:rFonts w:ascii="Times New Roman" w:hAnsi="Times New Roman"/>
          <w:spacing w:val="-2"/>
          <w:lang w:eastAsia="ru-RU"/>
        </w:rPr>
        <w:t>.</w:t>
      </w:r>
      <w:r w:rsidR="001638A5">
        <w:rPr>
          <w:rFonts w:ascii="Times New Roman" w:hAnsi="Times New Roman"/>
          <w:spacing w:val="-2"/>
          <w:lang w:eastAsia="ru-RU"/>
        </w:rPr>
        <w:t>5</w:t>
      </w:r>
      <w:r w:rsidR="001638A5" w:rsidRPr="001638A5">
        <w:rPr>
          <w:rFonts w:ascii="Times New Roman" w:hAnsi="Times New Roman"/>
          <w:spacing w:val="-2"/>
          <w:lang w:eastAsia="ru-RU"/>
        </w:rPr>
        <w:t>. По инициативе любой из Сторон проводится сверка расчетов, но не чаще одного раза в месяц. Сторона, по инициативе которой производится сверка, составляет и высылает Акт сверки в двух экземплярах.</w:t>
      </w:r>
    </w:p>
    <w:p w14:paraId="2A1BEA94" w14:textId="75E17F2B" w:rsidR="001638A5" w:rsidRDefault="001638A5" w:rsidP="001638A5">
      <w:pPr>
        <w:spacing w:after="0" w:line="240" w:lineRule="auto"/>
        <w:ind w:right="-50" w:firstLine="709"/>
        <w:jc w:val="both"/>
        <w:rPr>
          <w:rFonts w:ascii="Times New Roman" w:hAnsi="Times New Roman"/>
          <w:spacing w:val="-2"/>
          <w:lang w:eastAsia="ru-RU"/>
        </w:rPr>
      </w:pPr>
      <w:r w:rsidRPr="001638A5">
        <w:rPr>
          <w:rFonts w:ascii="Times New Roman" w:hAnsi="Times New Roman"/>
          <w:spacing w:val="-2"/>
          <w:lang w:eastAsia="ru-RU"/>
        </w:rPr>
        <w:t>Сторона, которой был направлен Акт сверки расчетов, в течение 10 дней с момента получения акта сверки, обязана подписать и направить инициатору сверки один экземпляр Акта, либо письмо о невозможности подписания данного Акта сверки с указанием причин.</w:t>
      </w:r>
    </w:p>
    <w:p w14:paraId="66D88CCE" w14:textId="1C9EA22A" w:rsidR="00263A74" w:rsidRPr="001638A5" w:rsidRDefault="00263A74" w:rsidP="001638A5">
      <w:pPr>
        <w:spacing w:after="0" w:line="240" w:lineRule="auto"/>
        <w:ind w:right="-50" w:firstLine="709"/>
        <w:jc w:val="both"/>
        <w:rPr>
          <w:rFonts w:ascii="Times New Roman" w:hAnsi="Times New Roman"/>
          <w:spacing w:val="-2"/>
          <w:lang w:eastAsia="ru-RU"/>
        </w:rPr>
      </w:pPr>
      <w:r w:rsidRPr="00263A74">
        <w:rPr>
          <w:rFonts w:ascii="Times New Roman" w:hAnsi="Times New Roman"/>
          <w:spacing w:val="-2"/>
          <w:lang w:eastAsia="ru-RU"/>
        </w:rPr>
        <w:t>В случае если Покупатель не возвратит в течение 10 дней подписанный со своей стороны акт сверки или не представит мотивированные возражения к нему, акт сверки считается подписанным Покупателем без разногласий.</w:t>
      </w:r>
    </w:p>
    <w:p w14:paraId="0C030975" w14:textId="77777777" w:rsidR="001638A5" w:rsidRPr="001638A5" w:rsidRDefault="001638A5" w:rsidP="001638A5">
      <w:pPr>
        <w:spacing w:after="0" w:line="240" w:lineRule="auto"/>
        <w:ind w:right="-50" w:firstLine="709"/>
        <w:jc w:val="both"/>
        <w:rPr>
          <w:rFonts w:ascii="Times New Roman" w:hAnsi="Times New Roman"/>
          <w:spacing w:val="-2"/>
          <w:lang w:eastAsia="ru-RU"/>
        </w:rPr>
      </w:pPr>
      <w:r w:rsidRPr="001638A5">
        <w:rPr>
          <w:rFonts w:ascii="Times New Roman" w:hAnsi="Times New Roman"/>
          <w:spacing w:val="-2"/>
          <w:lang w:eastAsia="ru-RU"/>
        </w:rPr>
        <w:t>Акт сверки подписывается руководителем организации или лицом, надлежащим образом уполномоченным на подписание данного акта, и главным бухгалтером организации.</w:t>
      </w:r>
    </w:p>
    <w:p w14:paraId="6B8E913D" w14:textId="79DF6505" w:rsidR="001638A5" w:rsidRPr="001638A5" w:rsidRDefault="00263A74" w:rsidP="001638A5">
      <w:pPr>
        <w:spacing w:after="0" w:line="240" w:lineRule="auto"/>
        <w:ind w:right="-50" w:firstLine="709"/>
        <w:jc w:val="both"/>
        <w:rPr>
          <w:rFonts w:ascii="Times New Roman" w:hAnsi="Times New Roman"/>
          <w:spacing w:val="-2"/>
          <w:lang w:eastAsia="ru-RU"/>
        </w:rPr>
      </w:pPr>
      <w:r>
        <w:rPr>
          <w:rFonts w:ascii="Times New Roman" w:hAnsi="Times New Roman"/>
          <w:spacing w:val="-2"/>
          <w:lang w:eastAsia="ru-RU"/>
        </w:rPr>
        <w:t>4</w:t>
      </w:r>
      <w:r w:rsidR="001638A5" w:rsidRPr="001638A5">
        <w:rPr>
          <w:rFonts w:ascii="Times New Roman" w:hAnsi="Times New Roman"/>
          <w:spacing w:val="-2"/>
          <w:lang w:eastAsia="ru-RU"/>
        </w:rPr>
        <w:t>.</w:t>
      </w:r>
      <w:r w:rsidR="001638A5">
        <w:rPr>
          <w:rFonts w:ascii="Times New Roman" w:hAnsi="Times New Roman"/>
          <w:spacing w:val="-2"/>
          <w:lang w:eastAsia="ru-RU"/>
        </w:rPr>
        <w:t>6</w:t>
      </w:r>
      <w:r w:rsidR="001638A5" w:rsidRPr="001638A5">
        <w:rPr>
          <w:rFonts w:ascii="Times New Roman" w:hAnsi="Times New Roman"/>
          <w:spacing w:val="-2"/>
          <w:lang w:eastAsia="ru-RU"/>
        </w:rPr>
        <w:t>. П</w:t>
      </w:r>
      <w:r w:rsidR="001638A5">
        <w:rPr>
          <w:rFonts w:ascii="Times New Roman" w:hAnsi="Times New Roman"/>
          <w:spacing w:val="-2"/>
          <w:lang w:eastAsia="ru-RU"/>
        </w:rPr>
        <w:t>окупатель</w:t>
      </w:r>
      <w:r w:rsidR="001638A5" w:rsidRPr="001638A5">
        <w:rPr>
          <w:rFonts w:ascii="Times New Roman" w:hAnsi="Times New Roman"/>
          <w:spacing w:val="-2"/>
          <w:lang w:eastAsia="ru-RU"/>
        </w:rPr>
        <w:t xml:space="preserve"> направляет По</w:t>
      </w:r>
      <w:r w:rsidR="001638A5">
        <w:rPr>
          <w:rFonts w:ascii="Times New Roman" w:hAnsi="Times New Roman"/>
          <w:spacing w:val="-2"/>
          <w:lang w:eastAsia="ru-RU"/>
        </w:rPr>
        <w:t>ставщику</w:t>
      </w:r>
      <w:r w:rsidR="001638A5" w:rsidRPr="001638A5">
        <w:rPr>
          <w:rFonts w:ascii="Times New Roman" w:hAnsi="Times New Roman"/>
          <w:spacing w:val="-2"/>
          <w:lang w:eastAsia="ru-RU"/>
        </w:rPr>
        <w:t xml:space="preserve"> акт приёма-передачи электрической энергии (мощности). По</w:t>
      </w:r>
      <w:r w:rsidR="001638A5">
        <w:rPr>
          <w:rFonts w:ascii="Times New Roman" w:hAnsi="Times New Roman"/>
          <w:spacing w:val="-2"/>
          <w:lang w:eastAsia="ru-RU"/>
        </w:rPr>
        <w:t>ставщик</w:t>
      </w:r>
      <w:r w:rsidR="001638A5" w:rsidRPr="001638A5">
        <w:rPr>
          <w:rFonts w:ascii="Times New Roman" w:hAnsi="Times New Roman"/>
          <w:spacing w:val="-2"/>
          <w:lang w:eastAsia="ru-RU"/>
        </w:rPr>
        <w:t xml:space="preserve"> обязан оформить надлежащим образом акт приёма-передачи электрической энергии (мощности) (подписать уполномоченным представителем Покупателя и заверить оттиском печати Покупателя (в случае обязательного наличия печати) и вернуть его П</w:t>
      </w:r>
      <w:r w:rsidR="001638A5">
        <w:rPr>
          <w:rFonts w:ascii="Times New Roman" w:hAnsi="Times New Roman"/>
          <w:spacing w:val="-2"/>
          <w:lang w:eastAsia="ru-RU"/>
        </w:rPr>
        <w:t>окупателю</w:t>
      </w:r>
      <w:r w:rsidR="001638A5" w:rsidRPr="001638A5">
        <w:rPr>
          <w:rFonts w:ascii="Times New Roman" w:hAnsi="Times New Roman"/>
          <w:spacing w:val="-2"/>
          <w:lang w:eastAsia="ru-RU"/>
        </w:rPr>
        <w:t xml:space="preserve"> либо предоставить мотивированный отказ от его подписания в течение пяти дней после его получения. При невозвращении акта приёма-передачи электрической энергии (мощности) или непредоставлении мотивированного отказа от его подписания в указанный настоящим пунктом срок акт приёма-передачи электрической энергии (мощности) считается подписанным По</w:t>
      </w:r>
      <w:r w:rsidR="001638A5">
        <w:rPr>
          <w:rFonts w:ascii="Times New Roman" w:hAnsi="Times New Roman"/>
          <w:spacing w:val="-2"/>
          <w:lang w:eastAsia="ru-RU"/>
        </w:rPr>
        <w:t>ставщиком</w:t>
      </w:r>
      <w:r w:rsidR="001638A5" w:rsidRPr="001638A5">
        <w:rPr>
          <w:rFonts w:ascii="Times New Roman" w:hAnsi="Times New Roman"/>
          <w:spacing w:val="-2"/>
          <w:lang w:eastAsia="ru-RU"/>
        </w:rPr>
        <w:t xml:space="preserve"> без разногласий.</w:t>
      </w:r>
    </w:p>
    <w:p w14:paraId="19E5E34D" w14:textId="5670AE81" w:rsidR="001638A5" w:rsidRDefault="00263A74" w:rsidP="001638A5">
      <w:pPr>
        <w:spacing w:after="0" w:line="240" w:lineRule="auto"/>
        <w:ind w:firstLine="709"/>
        <w:jc w:val="both"/>
        <w:rPr>
          <w:rFonts w:ascii="Times New Roman" w:hAnsi="Times New Roman"/>
          <w:spacing w:val="-2"/>
          <w:lang w:eastAsia="ru-RU"/>
        </w:rPr>
      </w:pPr>
      <w:r>
        <w:rPr>
          <w:rFonts w:ascii="Times New Roman" w:hAnsi="Times New Roman"/>
          <w:spacing w:val="-2"/>
          <w:lang w:eastAsia="ru-RU"/>
        </w:rPr>
        <w:t>4</w:t>
      </w:r>
      <w:r w:rsidR="001638A5" w:rsidRPr="001638A5">
        <w:rPr>
          <w:rFonts w:ascii="Times New Roman" w:hAnsi="Times New Roman"/>
          <w:spacing w:val="-2"/>
          <w:lang w:eastAsia="ru-RU"/>
        </w:rPr>
        <w:t>.</w:t>
      </w:r>
      <w:r w:rsidR="001638A5">
        <w:rPr>
          <w:rFonts w:ascii="Times New Roman" w:hAnsi="Times New Roman"/>
          <w:spacing w:val="-2"/>
          <w:lang w:eastAsia="ru-RU"/>
        </w:rPr>
        <w:t>7</w:t>
      </w:r>
      <w:r w:rsidR="001638A5" w:rsidRPr="001638A5">
        <w:rPr>
          <w:rFonts w:ascii="Times New Roman" w:hAnsi="Times New Roman"/>
          <w:spacing w:val="-2"/>
          <w:lang w:eastAsia="ru-RU"/>
        </w:rPr>
        <w:t>. П</w:t>
      </w:r>
      <w:r w:rsidR="001638A5">
        <w:rPr>
          <w:rFonts w:ascii="Times New Roman" w:hAnsi="Times New Roman"/>
          <w:spacing w:val="-2"/>
          <w:lang w:eastAsia="ru-RU"/>
        </w:rPr>
        <w:t>окупатель</w:t>
      </w:r>
      <w:r w:rsidR="001638A5" w:rsidRPr="001638A5">
        <w:rPr>
          <w:rFonts w:ascii="Times New Roman" w:hAnsi="Times New Roman"/>
          <w:spacing w:val="-2"/>
          <w:lang w:eastAsia="ru-RU"/>
        </w:rPr>
        <w:t xml:space="preserve"> публикует информацию о предельных уровнях нерегулируемых цен и цену на электрическую энергию на своем сайте </w:t>
      </w:r>
      <w:hyperlink r:id="rId8" w:history="1">
        <w:r w:rsidR="001638A5" w:rsidRPr="001638A5">
          <w:rPr>
            <w:rFonts w:ascii="Times New Roman" w:hAnsi="Times New Roman"/>
            <w:spacing w:val="-2"/>
            <w:lang w:eastAsia="ru-RU"/>
          </w:rPr>
          <w:t>www.nesk71.ru</w:t>
        </w:r>
      </w:hyperlink>
      <w:r w:rsidR="001638A5" w:rsidRPr="001638A5">
        <w:rPr>
          <w:rFonts w:ascii="Times New Roman" w:hAnsi="Times New Roman"/>
          <w:spacing w:val="-2"/>
          <w:lang w:eastAsia="ru-RU"/>
        </w:rPr>
        <w:t xml:space="preserve"> по формам и в сроки, установленные действующим законодательством.  </w:t>
      </w:r>
    </w:p>
    <w:p w14:paraId="3BE37663" w14:textId="2041808B" w:rsidR="00263A74" w:rsidRDefault="00263A74" w:rsidP="001638A5">
      <w:pPr>
        <w:spacing w:after="0" w:line="240" w:lineRule="auto"/>
        <w:ind w:firstLine="709"/>
        <w:jc w:val="both"/>
        <w:rPr>
          <w:rFonts w:ascii="Times New Roman" w:hAnsi="Times New Roman"/>
          <w:spacing w:val="-2"/>
          <w:lang w:eastAsia="ru-RU"/>
        </w:rPr>
      </w:pPr>
    </w:p>
    <w:p w14:paraId="0BED2067" w14:textId="17BBE47F" w:rsidR="00263A74" w:rsidRDefault="00263A74" w:rsidP="001638A5">
      <w:pPr>
        <w:spacing w:after="0" w:line="240" w:lineRule="auto"/>
        <w:ind w:firstLine="709"/>
        <w:jc w:val="both"/>
        <w:rPr>
          <w:rFonts w:ascii="Times New Roman" w:hAnsi="Times New Roman"/>
          <w:spacing w:val="-2"/>
          <w:lang w:eastAsia="ru-RU"/>
        </w:rPr>
      </w:pPr>
    </w:p>
    <w:p w14:paraId="1E39A33F" w14:textId="77777777" w:rsidR="00263A74" w:rsidRPr="001638A5" w:rsidRDefault="00263A74" w:rsidP="001638A5">
      <w:pPr>
        <w:spacing w:after="0" w:line="240" w:lineRule="auto"/>
        <w:ind w:firstLine="709"/>
        <w:jc w:val="both"/>
        <w:rPr>
          <w:rFonts w:ascii="Times New Roman" w:hAnsi="Times New Roman"/>
          <w:spacing w:val="-2"/>
          <w:lang w:eastAsia="ru-RU"/>
        </w:rPr>
      </w:pPr>
    </w:p>
    <w:p w14:paraId="20C5EBFC" w14:textId="77777777" w:rsidR="007C44F2" w:rsidRPr="00BB4718" w:rsidRDefault="005E3D3C" w:rsidP="00263A74">
      <w:pPr>
        <w:pStyle w:val="ad"/>
        <w:numPr>
          <w:ilvl w:val="0"/>
          <w:numId w:val="10"/>
        </w:numPr>
        <w:autoSpaceDE w:val="0"/>
        <w:autoSpaceDN w:val="0"/>
        <w:adjustRightInd w:val="0"/>
        <w:spacing w:before="120" w:after="0" w:line="240" w:lineRule="auto"/>
        <w:ind w:left="3686" w:hanging="425"/>
        <w:rPr>
          <w:rFonts w:ascii="Times New Roman" w:hAnsi="Times New Roman"/>
          <w:b/>
          <w:spacing w:val="-2"/>
          <w:lang w:eastAsia="ru-RU"/>
        </w:rPr>
      </w:pPr>
      <w:r w:rsidRPr="00BB4718">
        <w:rPr>
          <w:rFonts w:ascii="Times New Roman" w:hAnsi="Times New Roman"/>
          <w:b/>
          <w:spacing w:val="-2"/>
          <w:lang w:eastAsia="ru-RU"/>
        </w:rPr>
        <w:t>ОТВЕТСТВЕННОСТЬ СТОРОН</w:t>
      </w:r>
    </w:p>
    <w:p w14:paraId="63FAE7B4" w14:textId="5D815D2D" w:rsidR="005E3D3C" w:rsidRPr="00BB4718" w:rsidRDefault="005E3D3C" w:rsidP="00DD2DB7">
      <w:pPr>
        <w:numPr>
          <w:ilvl w:val="1"/>
          <w:numId w:val="10"/>
        </w:numPr>
        <w:tabs>
          <w:tab w:val="left" w:pos="851"/>
        </w:tabs>
        <w:autoSpaceDE w:val="0"/>
        <w:autoSpaceDN w:val="0"/>
        <w:adjustRightInd w:val="0"/>
        <w:spacing w:before="120" w:after="0" w:line="240" w:lineRule="auto"/>
        <w:ind w:left="0" w:firstLine="567"/>
        <w:jc w:val="both"/>
        <w:rPr>
          <w:rFonts w:ascii="Times New Roman" w:hAnsi="Times New Roman"/>
          <w:spacing w:val="-2"/>
          <w:lang w:eastAsia="ru-RU"/>
        </w:rPr>
      </w:pPr>
      <w:r w:rsidRPr="00BB4718">
        <w:rPr>
          <w:rFonts w:ascii="Times New Roman" w:hAnsi="Times New Roman"/>
          <w:spacing w:val="-2"/>
          <w:lang w:eastAsia="ru-RU"/>
        </w:rPr>
        <w:t>Стороны Договора несут ответственность за неисполнение или ненадлежаще</w:t>
      </w:r>
      <w:r w:rsidR="007E6B0B" w:rsidRPr="00BB4718">
        <w:rPr>
          <w:rFonts w:ascii="Times New Roman" w:hAnsi="Times New Roman"/>
          <w:spacing w:val="-2"/>
          <w:lang w:eastAsia="ru-RU"/>
        </w:rPr>
        <w:t>е исполнение своих обязательств</w:t>
      </w:r>
      <w:r w:rsidR="0075316B" w:rsidRPr="00BB4718">
        <w:rPr>
          <w:rFonts w:ascii="Times New Roman" w:hAnsi="Times New Roman"/>
          <w:spacing w:val="-2"/>
          <w:lang w:eastAsia="ru-RU"/>
        </w:rPr>
        <w:t xml:space="preserve"> в соответствии с условиями настоящего Договора и действующего законодательства.</w:t>
      </w:r>
    </w:p>
    <w:p w14:paraId="7A940991" w14:textId="77777777" w:rsidR="00A13CAA" w:rsidRPr="00BB4718" w:rsidRDefault="00A13CAA" w:rsidP="00BB4718">
      <w:pPr>
        <w:numPr>
          <w:ilvl w:val="0"/>
          <w:numId w:val="10"/>
        </w:numPr>
        <w:autoSpaceDE w:val="0"/>
        <w:autoSpaceDN w:val="0"/>
        <w:adjustRightInd w:val="0"/>
        <w:spacing w:before="120" w:after="0" w:line="240" w:lineRule="auto"/>
        <w:ind w:left="0" w:firstLine="567"/>
        <w:jc w:val="center"/>
        <w:rPr>
          <w:rFonts w:ascii="Times New Roman" w:hAnsi="Times New Roman"/>
          <w:b/>
          <w:spacing w:val="-2"/>
          <w:lang w:eastAsia="ru-RU"/>
        </w:rPr>
      </w:pPr>
      <w:r w:rsidRPr="00BB4718">
        <w:rPr>
          <w:rFonts w:ascii="Times New Roman" w:hAnsi="Times New Roman"/>
          <w:b/>
          <w:spacing w:val="-2"/>
          <w:lang w:eastAsia="ru-RU"/>
        </w:rPr>
        <w:t>СРОК ДЕЙСТВИЯ ДОГОВОРА</w:t>
      </w:r>
    </w:p>
    <w:p w14:paraId="1C3FFEAF" w14:textId="77777777" w:rsidR="00B7632F" w:rsidRPr="00BB4718" w:rsidRDefault="00D740B2" w:rsidP="00DD2DB7">
      <w:pPr>
        <w:numPr>
          <w:ilvl w:val="1"/>
          <w:numId w:val="10"/>
        </w:numPr>
        <w:tabs>
          <w:tab w:val="left" w:pos="993"/>
        </w:tabs>
        <w:autoSpaceDE w:val="0"/>
        <w:autoSpaceDN w:val="0"/>
        <w:adjustRightInd w:val="0"/>
        <w:spacing w:after="0" w:line="240" w:lineRule="auto"/>
        <w:ind w:left="0" w:firstLine="567"/>
        <w:jc w:val="both"/>
        <w:rPr>
          <w:rFonts w:ascii="Times New Roman" w:hAnsi="Times New Roman"/>
          <w:spacing w:val="-2"/>
          <w:lang w:eastAsia="ru-RU"/>
        </w:rPr>
      </w:pPr>
      <w:r w:rsidRPr="00BB4718">
        <w:rPr>
          <w:rFonts w:ascii="Times New Roman" w:hAnsi="Times New Roman"/>
          <w:spacing w:val="-2"/>
          <w:lang w:eastAsia="ru-RU"/>
        </w:rPr>
        <w:t xml:space="preserve">Настоящий Договор вступает в силу с даты его подписания Сторонами и заключен на неопределенный срок.  </w:t>
      </w:r>
    </w:p>
    <w:p w14:paraId="5E1A2E8E" w14:textId="732E5437" w:rsidR="00D740B2" w:rsidRPr="00BB4718" w:rsidRDefault="00E1147E" w:rsidP="00DD2DB7">
      <w:pPr>
        <w:numPr>
          <w:ilvl w:val="1"/>
          <w:numId w:val="10"/>
        </w:numPr>
        <w:tabs>
          <w:tab w:val="left" w:pos="993"/>
        </w:tabs>
        <w:autoSpaceDE w:val="0"/>
        <w:autoSpaceDN w:val="0"/>
        <w:adjustRightInd w:val="0"/>
        <w:spacing w:after="0" w:line="240" w:lineRule="auto"/>
        <w:ind w:left="0" w:firstLine="567"/>
        <w:jc w:val="both"/>
        <w:rPr>
          <w:rFonts w:ascii="Times New Roman" w:hAnsi="Times New Roman"/>
          <w:spacing w:val="-2"/>
          <w:lang w:eastAsia="ru-RU"/>
        </w:rPr>
      </w:pPr>
      <w:r w:rsidRPr="00BB4718">
        <w:rPr>
          <w:rFonts w:ascii="Times New Roman" w:hAnsi="Times New Roman"/>
          <w:spacing w:val="-2"/>
          <w:lang w:eastAsia="ru-RU"/>
        </w:rPr>
        <w:t xml:space="preserve">Исполнение обязательств Сторон по настоящему Договору возникают с 00 часов 00 минут «__» ____________ 20___г., </w:t>
      </w:r>
      <w:r w:rsidR="00EB6676" w:rsidRPr="00BB4718">
        <w:rPr>
          <w:rFonts w:ascii="Times New Roman" w:hAnsi="Times New Roman"/>
          <w:spacing w:val="-2"/>
          <w:lang w:eastAsia="ru-RU"/>
        </w:rPr>
        <w:t xml:space="preserve">но не ранее даты подписания сетевой организацией и Поставщиком Акта о технологическом присоединении объекта </w:t>
      </w:r>
      <w:proofErr w:type="spellStart"/>
      <w:r w:rsidR="00EB6676" w:rsidRPr="00BB4718">
        <w:rPr>
          <w:rFonts w:ascii="Times New Roman" w:hAnsi="Times New Roman"/>
          <w:spacing w:val="-2"/>
          <w:lang w:eastAsia="ru-RU"/>
        </w:rPr>
        <w:t>микрогенерации</w:t>
      </w:r>
      <w:proofErr w:type="spellEnd"/>
      <w:r w:rsidR="00EB6676" w:rsidRPr="00BB4718">
        <w:rPr>
          <w:rFonts w:ascii="Times New Roman" w:hAnsi="Times New Roman"/>
          <w:spacing w:val="-2"/>
          <w:lang w:eastAsia="ru-RU"/>
        </w:rPr>
        <w:t>.</w:t>
      </w:r>
      <w:r w:rsidR="00D740B2" w:rsidRPr="00BB4718">
        <w:rPr>
          <w:rFonts w:ascii="Times New Roman" w:hAnsi="Times New Roman"/>
          <w:spacing w:val="-2"/>
          <w:lang w:eastAsia="ru-RU"/>
        </w:rPr>
        <w:t xml:space="preserve"> </w:t>
      </w:r>
    </w:p>
    <w:p w14:paraId="61325F2C" w14:textId="43F0D136" w:rsidR="00DC0DAA" w:rsidRPr="00BB4718" w:rsidRDefault="00DC0DAA" w:rsidP="00DD2DB7">
      <w:pPr>
        <w:numPr>
          <w:ilvl w:val="1"/>
          <w:numId w:val="10"/>
        </w:numPr>
        <w:tabs>
          <w:tab w:val="left" w:pos="993"/>
        </w:tabs>
        <w:autoSpaceDE w:val="0"/>
        <w:autoSpaceDN w:val="0"/>
        <w:adjustRightInd w:val="0"/>
        <w:spacing w:after="0" w:line="240" w:lineRule="auto"/>
        <w:ind w:left="0" w:firstLine="567"/>
        <w:jc w:val="both"/>
        <w:rPr>
          <w:rFonts w:ascii="Times New Roman" w:hAnsi="Times New Roman"/>
          <w:spacing w:val="-2"/>
          <w:lang w:eastAsia="ru-RU"/>
        </w:rPr>
      </w:pPr>
      <w:r w:rsidRPr="00BB4718">
        <w:rPr>
          <w:rFonts w:ascii="Times New Roman" w:hAnsi="Times New Roman"/>
          <w:spacing w:val="-2"/>
          <w:lang w:eastAsia="ru-RU"/>
        </w:rPr>
        <w:t>Настоящий договор может быть изменен или досрочно расторгнут по основаниям и в порядке, которые предусмотрены законодательством Р</w:t>
      </w:r>
      <w:r w:rsidR="009441C1">
        <w:rPr>
          <w:rFonts w:ascii="Times New Roman" w:hAnsi="Times New Roman"/>
          <w:spacing w:val="-2"/>
          <w:lang w:eastAsia="ru-RU"/>
        </w:rPr>
        <w:t>Ф</w:t>
      </w:r>
      <w:r w:rsidRPr="00BB4718">
        <w:rPr>
          <w:rFonts w:ascii="Times New Roman" w:hAnsi="Times New Roman"/>
          <w:spacing w:val="-2"/>
          <w:lang w:eastAsia="ru-RU"/>
        </w:rPr>
        <w:t>.</w:t>
      </w:r>
    </w:p>
    <w:p w14:paraId="0F4969A5" w14:textId="69878323" w:rsidR="005E3D3C" w:rsidRPr="00BB4718" w:rsidRDefault="00356616" w:rsidP="00BB4718">
      <w:pPr>
        <w:numPr>
          <w:ilvl w:val="0"/>
          <w:numId w:val="10"/>
        </w:numPr>
        <w:autoSpaceDE w:val="0"/>
        <w:autoSpaceDN w:val="0"/>
        <w:adjustRightInd w:val="0"/>
        <w:spacing w:before="120" w:after="0" w:line="240" w:lineRule="auto"/>
        <w:ind w:left="0" w:firstLine="567"/>
        <w:jc w:val="center"/>
        <w:rPr>
          <w:rFonts w:ascii="Times New Roman" w:hAnsi="Times New Roman"/>
          <w:b/>
          <w:spacing w:val="-2"/>
          <w:lang w:eastAsia="ru-RU"/>
        </w:rPr>
      </w:pPr>
      <w:r>
        <w:rPr>
          <w:rFonts w:ascii="Times New Roman" w:hAnsi="Times New Roman"/>
          <w:b/>
          <w:spacing w:val="-2"/>
          <w:lang w:eastAsia="ru-RU"/>
        </w:rPr>
        <w:t>РАЗРЕШЕНИЕ СПОРОВ</w:t>
      </w:r>
    </w:p>
    <w:p w14:paraId="0E6696B1" w14:textId="7B2B8335" w:rsidR="001E29E5" w:rsidRPr="00BB4718" w:rsidRDefault="00225E1B" w:rsidP="00BB4718">
      <w:pPr>
        <w:numPr>
          <w:ilvl w:val="1"/>
          <w:numId w:val="10"/>
        </w:numPr>
        <w:autoSpaceDE w:val="0"/>
        <w:autoSpaceDN w:val="0"/>
        <w:adjustRightInd w:val="0"/>
        <w:spacing w:before="120" w:after="0" w:line="240" w:lineRule="auto"/>
        <w:ind w:left="0" w:firstLine="567"/>
        <w:jc w:val="both"/>
        <w:rPr>
          <w:rFonts w:ascii="Times New Roman" w:hAnsi="Times New Roman"/>
          <w:spacing w:val="-2"/>
          <w:lang w:eastAsia="ru-RU"/>
        </w:rPr>
      </w:pPr>
      <w:r w:rsidRPr="00225E1B">
        <w:rPr>
          <w:rFonts w:ascii="Times New Roman" w:hAnsi="Times New Roman"/>
          <w:spacing w:val="-2"/>
          <w:lang w:eastAsia="ru-RU"/>
        </w:rPr>
        <w:t>Споры и разногласия, возникающие при заключении договора и в период его исполнения, разрешаются в Арбитражном суде Тульской области. Спор передается на рассмотрение арбитражного суда по истечении 7 (семи) календарных дней со дня направления претензии другой стороне договора</w:t>
      </w:r>
      <w:r>
        <w:rPr>
          <w:snapToGrid w:val="0"/>
          <w:sz w:val="21"/>
          <w:szCs w:val="21"/>
        </w:rPr>
        <w:t>.</w:t>
      </w:r>
    </w:p>
    <w:p w14:paraId="0FFAFAA1" w14:textId="02CC2D73" w:rsidR="00356616" w:rsidRPr="00BB4718" w:rsidRDefault="00356616" w:rsidP="00356616">
      <w:pPr>
        <w:numPr>
          <w:ilvl w:val="0"/>
          <w:numId w:val="10"/>
        </w:numPr>
        <w:autoSpaceDE w:val="0"/>
        <w:autoSpaceDN w:val="0"/>
        <w:adjustRightInd w:val="0"/>
        <w:spacing w:before="120" w:after="0" w:line="240" w:lineRule="auto"/>
        <w:ind w:left="0" w:firstLine="567"/>
        <w:jc w:val="center"/>
        <w:rPr>
          <w:rFonts w:ascii="Times New Roman" w:hAnsi="Times New Roman"/>
          <w:b/>
          <w:spacing w:val="-2"/>
          <w:lang w:eastAsia="ru-RU"/>
        </w:rPr>
      </w:pPr>
      <w:r>
        <w:rPr>
          <w:rFonts w:ascii="Times New Roman" w:hAnsi="Times New Roman"/>
          <w:b/>
          <w:spacing w:val="-2"/>
          <w:lang w:eastAsia="ru-RU"/>
        </w:rPr>
        <w:t>ПРОЧИЕ УСЛОВИЯ</w:t>
      </w:r>
    </w:p>
    <w:p w14:paraId="2EC08B40" w14:textId="77777777" w:rsidR="0099588A" w:rsidRPr="00BB4718" w:rsidRDefault="0099588A" w:rsidP="00DD2DB7">
      <w:pPr>
        <w:numPr>
          <w:ilvl w:val="1"/>
          <w:numId w:val="10"/>
        </w:numPr>
        <w:autoSpaceDE w:val="0"/>
        <w:autoSpaceDN w:val="0"/>
        <w:adjustRightInd w:val="0"/>
        <w:spacing w:after="0" w:line="240" w:lineRule="auto"/>
        <w:ind w:left="0" w:firstLine="567"/>
        <w:jc w:val="both"/>
        <w:rPr>
          <w:rFonts w:ascii="Times New Roman" w:hAnsi="Times New Roman"/>
          <w:spacing w:val="-2"/>
          <w:lang w:eastAsia="ru-RU"/>
        </w:rPr>
      </w:pPr>
      <w:r w:rsidRPr="00BB4718">
        <w:rPr>
          <w:rFonts w:ascii="Times New Roman" w:hAnsi="Times New Roman"/>
          <w:spacing w:val="-2"/>
          <w:lang w:eastAsia="ru-RU"/>
        </w:rPr>
        <w:t>Настоящий договор составлен в 2-х экземплярах, имеющих одинаковую юридическую силу, по одному для каждой стороны.</w:t>
      </w:r>
    </w:p>
    <w:p w14:paraId="284B9D7A" w14:textId="297804AB" w:rsidR="00356616" w:rsidRPr="00356616" w:rsidRDefault="00356616" w:rsidP="00DD2DB7">
      <w:pPr>
        <w:numPr>
          <w:ilvl w:val="1"/>
          <w:numId w:val="10"/>
        </w:numPr>
        <w:tabs>
          <w:tab w:val="left" w:pos="993"/>
        </w:tabs>
        <w:autoSpaceDE w:val="0"/>
        <w:autoSpaceDN w:val="0"/>
        <w:adjustRightInd w:val="0"/>
        <w:spacing w:after="0" w:line="240" w:lineRule="auto"/>
        <w:ind w:left="0" w:firstLine="567"/>
        <w:jc w:val="both"/>
        <w:rPr>
          <w:rFonts w:ascii="Times New Roman" w:hAnsi="Times New Roman"/>
          <w:spacing w:val="-2"/>
          <w:lang w:eastAsia="ru-RU"/>
        </w:rPr>
      </w:pPr>
      <w:r w:rsidRPr="00356616">
        <w:rPr>
          <w:rFonts w:ascii="Times New Roman" w:hAnsi="Times New Roman"/>
          <w:spacing w:val="-2"/>
          <w:lang w:eastAsia="ru-RU"/>
        </w:rPr>
        <w:t>Все приложения и изменения к настоящему договору являются его неотъемлемой частью и заключаются в простой письменной форме.</w:t>
      </w:r>
    </w:p>
    <w:p w14:paraId="2BE10AA6" w14:textId="7C57CCB0" w:rsidR="00356616" w:rsidRPr="00356616" w:rsidRDefault="00356616" w:rsidP="00DD2DB7">
      <w:pPr>
        <w:numPr>
          <w:ilvl w:val="1"/>
          <w:numId w:val="10"/>
        </w:numPr>
        <w:tabs>
          <w:tab w:val="left" w:pos="993"/>
        </w:tabs>
        <w:autoSpaceDE w:val="0"/>
        <w:autoSpaceDN w:val="0"/>
        <w:adjustRightInd w:val="0"/>
        <w:spacing w:after="0" w:line="240" w:lineRule="auto"/>
        <w:ind w:left="0" w:firstLine="567"/>
        <w:jc w:val="both"/>
        <w:rPr>
          <w:rFonts w:ascii="Times New Roman" w:hAnsi="Times New Roman"/>
          <w:spacing w:val="-2"/>
          <w:lang w:eastAsia="ru-RU"/>
        </w:rPr>
      </w:pPr>
      <w:r w:rsidRPr="00356616">
        <w:rPr>
          <w:rFonts w:ascii="Times New Roman" w:hAnsi="Times New Roman"/>
          <w:spacing w:val="-2"/>
          <w:lang w:eastAsia="ru-RU"/>
        </w:rPr>
        <w:t>Обязательства, возникшие из настоящего договора до его расторжения и не исполненные надлежащим образом, сохраняют свою силу до момента их исполнения.</w:t>
      </w:r>
    </w:p>
    <w:p w14:paraId="736248F6" w14:textId="4F548176" w:rsidR="00356616" w:rsidRPr="00356616" w:rsidRDefault="00356616" w:rsidP="00DD2DB7">
      <w:pPr>
        <w:numPr>
          <w:ilvl w:val="1"/>
          <w:numId w:val="10"/>
        </w:numPr>
        <w:tabs>
          <w:tab w:val="left" w:pos="993"/>
        </w:tabs>
        <w:autoSpaceDE w:val="0"/>
        <w:autoSpaceDN w:val="0"/>
        <w:adjustRightInd w:val="0"/>
        <w:spacing w:after="0" w:line="240" w:lineRule="auto"/>
        <w:ind w:left="0" w:firstLine="567"/>
        <w:jc w:val="both"/>
        <w:rPr>
          <w:rFonts w:ascii="Times New Roman" w:hAnsi="Times New Roman"/>
          <w:spacing w:val="-2"/>
          <w:lang w:eastAsia="ru-RU"/>
        </w:rPr>
      </w:pPr>
      <w:r w:rsidRPr="00356616">
        <w:rPr>
          <w:rFonts w:ascii="Times New Roman" w:hAnsi="Times New Roman"/>
          <w:spacing w:val="-2"/>
          <w:lang w:eastAsia="ru-RU"/>
        </w:rPr>
        <w:t>В случае если какие-либо взаимоотношения сторон не урегулированы настоящим договором, то они регулируются в соответствии с Основными положениями, а также иными нормативными документами.</w:t>
      </w:r>
    </w:p>
    <w:p w14:paraId="1C95EA39" w14:textId="77F759B7" w:rsidR="00356616" w:rsidRPr="00356616" w:rsidRDefault="00356616" w:rsidP="00DD2DB7">
      <w:pPr>
        <w:numPr>
          <w:ilvl w:val="1"/>
          <w:numId w:val="10"/>
        </w:numPr>
        <w:tabs>
          <w:tab w:val="left" w:pos="993"/>
        </w:tabs>
        <w:autoSpaceDE w:val="0"/>
        <w:autoSpaceDN w:val="0"/>
        <w:adjustRightInd w:val="0"/>
        <w:spacing w:after="0" w:line="240" w:lineRule="auto"/>
        <w:ind w:left="0" w:firstLine="567"/>
        <w:jc w:val="both"/>
        <w:rPr>
          <w:rFonts w:ascii="Times New Roman" w:hAnsi="Times New Roman"/>
          <w:spacing w:val="-2"/>
          <w:lang w:eastAsia="ru-RU"/>
        </w:rPr>
      </w:pPr>
      <w:r w:rsidRPr="00356616">
        <w:rPr>
          <w:rFonts w:ascii="Times New Roman" w:hAnsi="Times New Roman"/>
          <w:spacing w:val="-2"/>
          <w:lang w:eastAsia="ru-RU"/>
        </w:rPr>
        <w:t>В случае принятия законов, нормативно-правовых актов в сфере электроэнергетики, в том числе устанавливающих иные положения функционирования розничных рынков, то установленные такими документами новые нормы обязательны для Сторон с момента их вступления в силу, если самими нормативно-правовыми актами не установлен иной срок.</w:t>
      </w:r>
    </w:p>
    <w:p w14:paraId="3E475311" w14:textId="6739B71E" w:rsidR="00356616" w:rsidRPr="00356616" w:rsidRDefault="00356616" w:rsidP="00DD2DB7">
      <w:pPr>
        <w:numPr>
          <w:ilvl w:val="1"/>
          <w:numId w:val="10"/>
        </w:numPr>
        <w:tabs>
          <w:tab w:val="left" w:pos="1134"/>
        </w:tabs>
        <w:autoSpaceDE w:val="0"/>
        <w:autoSpaceDN w:val="0"/>
        <w:adjustRightInd w:val="0"/>
        <w:spacing w:after="0" w:line="240" w:lineRule="auto"/>
        <w:ind w:left="0" w:firstLine="567"/>
        <w:jc w:val="both"/>
        <w:rPr>
          <w:rFonts w:ascii="Times New Roman" w:hAnsi="Times New Roman"/>
          <w:spacing w:val="-2"/>
          <w:lang w:eastAsia="ru-RU"/>
        </w:rPr>
      </w:pPr>
      <w:r w:rsidRPr="00356616">
        <w:rPr>
          <w:rFonts w:ascii="Times New Roman" w:hAnsi="Times New Roman"/>
          <w:spacing w:val="-2"/>
          <w:lang w:eastAsia="ru-RU"/>
        </w:rPr>
        <w:t>Все приложения являются неотъемлемой частью договора и определяют его существенные условия. В случае непредоставления, отсутствия или неподписания одной из сторон любого приложения к настоящему договору, договор считается незаключенным и не порождает никаких правовых обязательств для Сторон.</w:t>
      </w:r>
    </w:p>
    <w:p w14:paraId="514A7C28" w14:textId="29CE0337" w:rsidR="00356616" w:rsidRDefault="00356616" w:rsidP="00DD2DB7">
      <w:pPr>
        <w:numPr>
          <w:ilvl w:val="1"/>
          <w:numId w:val="10"/>
        </w:numPr>
        <w:tabs>
          <w:tab w:val="left" w:pos="851"/>
          <w:tab w:val="left" w:pos="1134"/>
        </w:tabs>
        <w:autoSpaceDE w:val="0"/>
        <w:autoSpaceDN w:val="0"/>
        <w:adjustRightInd w:val="0"/>
        <w:spacing w:after="0" w:line="240" w:lineRule="auto"/>
        <w:ind w:left="0" w:firstLine="567"/>
        <w:jc w:val="both"/>
        <w:rPr>
          <w:rFonts w:ascii="Times New Roman" w:hAnsi="Times New Roman"/>
          <w:spacing w:val="-2"/>
          <w:lang w:eastAsia="ru-RU"/>
        </w:rPr>
      </w:pPr>
      <w:r w:rsidRPr="00356616">
        <w:rPr>
          <w:rFonts w:ascii="Times New Roman" w:hAnsi="Times New Roman"/>
          <w:spacing w:val="-2"/>
          <w:lang w:eastAsia="ru-RU"/>
        </w:rPr>
        <w:t>Договор может быть расторгнут в одностороннем порядке в случаях, предусмотренных настоящим договором и действующим законодательством. Односторонний отказ от исполнения договора полностью считается расторжением договора в одностороннем порядке.</w:t>
      </w:r>
    </w:p>
    <w:p w14:paraId="14969F0D" w14:textId="1D5EC620" w:rsidR="006D21B7" w:rsidRPr="006D21B7" w:rsidRDefault="006D21B7" w:rsidP="006D21B7">
      <w:pPr>
        <w:numPr>
          <w:ilvl w:val="1"/>
          <w:numId w:val="10"/>
        </w:numPr>
        <w:tabs>
          <w:tab w:val="left" w:pos="1134"/>
        </w:tabs>
        <w:autoSpaceDE w:val="0"/>
        <w:autoSpaceDN w:val="0"/>
        <w:adjustRightInd w:val="0"/>
        <w:spacing w:after="0" w:line="240" w:lineRule="auto"/>
        <w:ind w:left="0" w:firstLine="567"/>
        <w:jc w:val="both"/>
        <w:rPr>
          <w:rFonts w:ascii="Times New Roman" w:hAnsi="Times New Roman"/>
          <w:spacing w:val="-2"/>
          <w:lang w:eastAsia="ru-RU"/>
        </w:rPr>
      </w:pPr>
      <w:r w:rsidRPr="006D21B7">
        <w:rPr>
          <w:rFonts w:ascii="Times New Roman" w:hAnsi="Times New Roman"/>
          <w:spacing w:val="-2"/>
          <w:lang w:eastAsia="ru-RU"/>
        </w:rPr>
        <w:t xml:space="preserve">От имени </w:t>
      </w:r>
      <w:r>
        <w:rPr>
          <w:rFonts w:ascii="Times New Roman" w:hAnsi="Times New Roman"/>
          <w:spacing w:val="-2"/>
          <w:lang w:eastAsia="ru-RU"/>
        </w:rPr>
        <w:t>Поставщика</w:t>
      </w:r>
      <w:r w:rsidRPr="006D21B7">
        <w:rPr>
          <w:rFonts w:ascii="Times New Roman" w:hAnsi="Times New Roman"/>
          <w:spacing w:val="-2"/>
          <w:lang w:eastAsia="ru-RU"/>
        </w:rPr>
        <w:t xml:space="preserve"> в рамках настоящего договора вправе действовать любое лицо, зарегистрированное и/или проживающие в данном помещении, любое лицо, владеющее данным помещением на законном основании, любое лицо, предоставившее доступ в данное помещение. Полномочие действовать от имени </w:t>
      </w:r>
      <w:r>
        <w:rPr>
          <w:rFonts w:ascii="Times New Roman" w:hAnsi="Times New Roman"/>
          <w:spacing w:val="-2"/>
          <w:lang w:eastAsia="ru-RU"/>
        </w:rPr>
        <w:t>Поставщика</w:t>
      </w:r>
      <w:r w:rsidRPr="006D21B7">
        <w:rPr>
          <w:rFonts w:ascii="Times New Roman" w:hAnsi="Times New Roman"/>
          <w:spacing w:val="-2"/>
          <w:lang w:eastAsia="ru-RU"/>
        </w:rPr>
        <w:t xml:space="preserve"> явствует из обстановки, в которой действует представитель (допуск в жилое помещение и т.п.). В указанных в настоящем пункте случаях наличие доверенности от представителей не требуется.</w:t>
      </w:r>
    </w:p>
    <w:p w14:paraId="564F7F0F" w14:textId="1CFABCF6" w:rsidR="00DB610C" w:rsidRDefault="00263A74" w:rsidP="00DD2DB7">
      <w:pPr>
        <w:numPr>
          <w:ilvl w:val="1"/>
          <w:numId w:val="10"/>
        </w:numPr>
        <w:tabs>
          <w:tab w:val="left" w:pos="851"/>
          <w:tab w:val="left" w:pos="1134"/>
        </w:tabs>
        <w:autoSpaceDE w:val="0"/>
        <w:autoSpaceDN w:val="0"/>
        <w:adjustRightInd w:val="0"/>
        <w:spacing w:after="0" w:line="240" w:lineRule="auto"/>
        <w:ind w:left="0" w:firstLine="567"/>
        <w:jc w:val="both"/>
        <w:rPr>
          <w:rFonts w:ascii="Times New Roman" w:hAnsi="Times New Roman"/>
          <w:spacing w:val="-2"/>
          <w:lang w:eastAsia="ru-RU"/>
        </w:rPr>
      </w:pPr>
      <w:r w:rsidRPr="00263A74">
        <w:rPr>
          <w:rFonts w:ascii="Times New Roman" w:hAnsi="Times New Roman"/>
          <w:spacing w:val="-2"/>
          <w:lang w:eastAsia="ru-RU"/>
        </w:rPr>
        <w:t xml:space="preserve">Стороны обязуются в течение 10 дней письменно извещать об изменениях наименования, адреса и банковских реквизитов, а также об изменении иных данных, непосредственно влияющих на исполнение Договора. В противном случае убытки, вызванные такими действиями/бездействиями, несет Сторона, допустившая </w:t>
      </w:r>
      <w:proofErr w:type="spellStart"/>
      <w:r w:rsidRPr="00263A74">
        <w:rPr>
          <w:rFonts w:ascii="Times New Roman" w:hAnsi="Times New Roman"/>
          <w:spacing w:val="-2"/>
          <w:lang w:eastAsia="ru-RU"/>
        </w:rPr>
        <w:t>неуведомление</w:t>
      </w:r>
      <w:proofErr w:type="spellEnd"/>
      <w:r w:rsidRPr="00263A74">
        <w:rPr>
          <w:rFonts w:ascii="Times New Roman" w:hAnsi="Times New Roman"/>
          <w:spacing w:val="-2"/>
          <w:lang w:eastAsia="ru-RU"/>
        </w:rPr>
        <w:t xml:space="preserve"> или несвоевременное уведомление</w:t>
      </w:r>
      <w:r w:rsidR="00DB610C" w:rsidRPr="00DB610C">
        <w:rPr>
          <w:rFonts w:ascii="Times New Roman" w:hAnsi="Times New Roman"/>
          <w:spacing w:val="-2"/>
          <w:lang w:eastAsia="ru-RU"/>
        </w:rPr>
        <w:t>.</w:t>
      </w:r>
    </w:p>
    <w:p w14:paraId="198B9DA0" w14:textId="07E90314" w:rsidR="00924458" w:rsidRPr="00924458" w:rsidRDefault="00924458" w:rsidP="00924458">
      <w:pPr>
        <w:numPr>
          <w:ilvl w:val="1"/>
          <w:numId w:val="10"/>
        </w:numPr>
        <w:tabs>
          <w:tab w:val="left" w:pos="1134"/>
        </w:tabs>
        <w:autoSpaceDE w:val="0"/>
        <w:autoSpaceDN w:val="0"/>
        <w:adjustRightInd w:val="0"/>
        <w:spacing w:after="0" w:line="240" w:lineRule="auto"/>
        <w:ind w:left="0" w:firstLine="567"/>
        <w:jc w:val="both"/>
        <w:rPr>
          <w:rFonts w:ascii="Times New Roman" w:hAnsi="Times New Roman"/>
          <w:spacing w:val="-2"/>
          <w:lang w:eastAsia="ru-RU"/>
        </w:rPr>
      </w:pPr>
      <w:r w:rsidRPr="00924458">
        <w:rPr>
          <w:rFonts w:ascii="Times New Roman" w:hAnsi="Times New Roman"/>
          <w:spacing w:val="-2"/>
          <w:lang w:eastAsia="ru-RU"/>
        </w:rPr>
        <w:t xml:space="preserve">Доставка </w:t>
      </w:r>
      <w:r>
        <w:rPr>
          <w:rFonts w:ascii="Times New Roman" w:hAnsi="Times New Roman"/>
          <w:spacing w:val="-2"/>
          <w:lang w:eastAsia="ru-RU"/>
        </w:rPr>
        <w:t xml:space="preserve">актов приема – передачи электрической энергии </w:t>
      </w:r>
      <w:r w:rsidRPr="00924458">
        <w:rPr>
          <w:rFonts w:ascii="Times New Roman" w:hAnsi="Times New Roman"/>
          <w:spacing w:val="-2"/>
          <w:lang w:eastAsia="ru-RU"/>
        </w:rPr>
        <w:t xml:space="preserve">осуществляется в почтовый ящик по месту нахождения </w:t>
      </w:r>
      <w:r>
        <w:rPr>
          <w:rFonts w:ascii="Times New Roman" w:hAnsi="Times New Roman"/>
          <w:spacing w:val="-2"/>
          <w:lang w:eastAsia="ru-RU"/>
        </w:rPr>
        <w:t>энергопринимающего устройства Поставщика. Поставщик вправе самостоятельно получить указанный акт у Покупателя. Покупатель вправе использовать любые иные способы доставки акта приема – передачи</w:t>
      </w:r>
      <w:r w:rsidRPr="00924458">
        <w:rPr>
          <w:rFonts w:ascii="Times New Roman" w:hAnsi="Times New Roman"/>
          <w:spacing w:val="-2"/>
          <w:lang w:eastAsia="ru-RU"/>
        </w:rPr>
        <w:t>.</w:t>
      </w:r>
    </w:p>
    <w:p w14:paraId="1C2ABF98" w14:textId="0564D05B" w:rsidR="00924458" w:rsidRPr="00924458" w:rsidRDefault="00924458" w:rsidP="00924458">
      <w:pPr>
        <w:tabs>
          <w:tab w:val="left" w:pos="1134"/>
        </w:tabs>
        <w:autoSpaceDE w:val="0"/>
        <w:autoSpaceDN w:val="0"/>
        <w:adjustRightInd w:val="0"/>
        <w:spacing w:after="0" w:line="240" w:lineRule="auto"/>
        <w:ind w:firstLine="567"/>
        <w:jc w:val="both"/>
        <w:rPr>
          <w:rFonts w:ascii="Times New Roman" w:hAnsi="Times New Roman"/>
          <w:spacing w:val="-2"/>
          <w:lang w:eastAsia="ru-RU"/>
        </w:rPr>
      </w:pPr>
      <w:r w:rsidRPr="00924458">
        <w:rPr>
          <w:rFonts w:ascii="Times New Roman" w:hAnsi="Times New Roman"/>
          <w:spacing w:val="-2"/>
          <w:lang w:eastAsia="ru-RU"/>
        </w:rPr>
        <w:t>По</w:t>
      </w:r>
      <w:r>
        <w:rPr>
          <w:rFonts w:ascii="Times New Roman" w:hAnsi="Times New Roman"/>
          <w:spacing w:val="-2"/>
          <w:lang w:eastAsia="ru-RU"/>
        </w:rPr>
        <w:t>ставщик</w:t>
      </w:r>
      <w:r w:rsidRPr="00924458">
        <w:rPr>
          <w:rFonts w:ascii="Times New Roman" w:hAnsi="Times New Roman"/>
          <w:spacing w:val="-2"/>
          <w:lang w:eastAsia="ru-RU"/>
        </w:rPr>
        <w:t xml:space="preserve"> несет ответственность за наличие, доступность и надлежащее состояние своего почтового ящика. По</w:t>
      </w:r>
      <w:r>
        <w:rPr>
          <w:rFonts w:ascii="Times New Roman" w:hAnsi="Times New Roman"/>
          <w:spacing w:val="-2"/>
          <w:lang w:eastAsia="ru-RU"/>
        </w:rPr>
        <w:t>ставщик</w:t>
      </w:r>
      <w:r w:rsidRPr="00924458">
        <w:rPr>
          <w:rFonts w:ascii="Times New Roman" w:hAnsi="Times New Roman"/>
          <w:spacing w:val="-2"/>
          <w:lang w:eastAsia="ru-RU"/>
        </w:rPr>
        <w:t xml:space="preserve"> не вправе ссылаться на недоставку обществом документов в связи с отсутствием у него почтового ящика.</w:t>
      </w:r>
    </w:p>
    <w:p w14:paraId="63ED8F40" w14:textId="78F1FCC0" w:rsidR="00DB610C" w:rsidRPr="00DB610C" w:rsidRDefault="00DB610C" w:rsidP="00DD2DB7">
      <w:pPr>
        <w:numPr>
          <w:ilvl w:val="1"/>
          <w:numId w:val="10"/>
        </w:numPr>
        <w:tabs>
          <w:tab w:val="left" w:pos="851"/>
          <w:tab w:val="left" w:pos="1134"/>
        </w:tabs>
        <w:autoSpaceDE w:val="0"/>
        <w:autoSpaceDN w:val="0"/>
        <w:adjustRightInd w:val="0"/>
        <w:spacing w:after="0" w:line="240" w:lineRule="auto"/>
        <w:ind w:left="0" w:firstLine="567"/>
        <w:jc w:val="both"/>
        <w:rPr>
          <w:rFonts w:ascii="Times New Roman" w:hAnsi="Times New Roman"/>
          <w:spacing w:val="-2"/>
          <w:lang w:eastAsia="ru-RU"/>
        </w:rPr>
      </w:pPr>
      <w:r w:rsidRPr="00DB610C">
        <w:rPr>
          <w:rFonts w:ascii="Times New Roman" w:hAnsi="Times New Roman"/>
          <w:spacing w:val="-2"/>
          <w:lang w:eastAsia="ru-RU"/>
        </w:rPr>
        <w:t>Вся корреспонденция по договору направляется сторонами по адресам, телефонам и иной контактной информации, указанной в настоящем договоре.</w:t>
      </w:r>
    </w:p>
    <w:p w14:paraId="2B9D7A7F" w14:textId="1C6EB878" w:rsidR="00DB610C" w:rsidRPr="00DB610C" w:rsidRDefault="00DB610C" w:rsidP="00DD2DB7">
      <w:pPr>
        <w:tabs>
          <w:tab w:val="left" w:pos="851"/>
          <w:tab w:val="left" w:pos="1134"/>
        </w:tabs>
        <w:autoSpaceDE w:val="0"/>
        <w:autoSpaceDN w:val="0"/>
        <w:adjustRightInd w:val="0"/>
        <w:spacing w:after="0" w:line="240" w:lineRule="auto"/>
        <w:ind w:firstLine="567"/>
        <w:jc w:val="both"/>
        <w:rPr>
          <w:rFonts w:ascii="Times New Roman" w:hAnsi="Times New Roman"/>
          <w:spacing w:val="-2"/>
          <w:lang w:eastAsia="ru-RU"/>
        </w:rPr>
      </w:pPr>
      <w:r w:rsidRPr="00DB610C">
        <w:rPr>
          <w:rFonts w:ascii="Times New Roman" w:hAnsi="Times New Roman"/>
          <w:spacing w:val="-2"/>
          <w:lang w:eastAsia="ru-RU"/>
        </w:rPr>
        <w:t>Способ направлен</w:t>
      </w:r>
      <w:r>
        <w:rPr>
          <w:rFonts w:ascii="Times New Roman" w:hAnsi="Times New Roman"/>
          <w:spacing w:val="-2"/>
          <w:lang w:eastAsia="ru-RU"/>
        </w:rPr>
        <w:t>ия корреспонденции (информации)</w:t>
      </w:r>
      <w:r w:rsidRPr="00DB610C">
        <w:rPr>
          <w:rFonts w:ascii="Times New Roman" w:hAnsi="Times New Roman"/>
          <w:spacing w:val="-2"/>
          <w:lang w:eastAsia="ru-RU"/>
        </w:rPr>
        <w:t xml:space="preserve">: телефонограмма, </w:t>
      </w:r>
      <w:proofErr w:type="spellStart"/>
      <w:r w:rsidRPr="00DB610C">
        <w:rPr>
          <w:rFonts w:ascii="Times New Roman" w:hAnsi="Times New Roman"/>
          <w:spacing w:val="-2"/>
          <w:lang w:eastAsia="ru-RU"/>
        </w:rPr>
        <w:t>факсограмма</w:t>
      </w:r>
      <w:proofErr w:type="spellEnd"/>
      <w:r w:rsidRPr="00DB610C">
        <w:rPr>
          <w:rFonts w:ascii="Times New Roman" w:hAnsi="Times New Roman"/>
          <w:spacing w:val="-2"/>
          <w:lang w:eastAsia="ru-RU"/>
        </w:rPr>
        <w:t>, вручение под расписку, простое письмо, заказное письмо или заказное письмо с уведомлением о вручении, Личный кабинет По</w:t>
      </w:r>
      <w:r>
        <w:rPr>
          <w:rFonts w:ascii="Times New Roman" w:hAnsi="Times New Roman"/>
          <w:spacing w:val="-2"/>
          <w:lang w:eastAsia="ru-RU"/>
        </w:rPr>
        <w:t>ставщика</w:t>
      </w:r>
      <w:r w:rsidRPr="00DB610C">
        <w:rPr>
          <w:rFonts w:ascii="Times New Roman" w:hAnsi="Times New Roman"/>
          <w:spacing w:val="-2"/>
          <w:lang w:eastAsia="ru-RU"/>
        </w:rPr>
        <w:t xml:space="preserve"> на официальном сайте П</w:t>
      </w:r>
      <w:r>
        <w:rPr>
          <w:rFonts w:ascii="Times New Roman" w:hAnsi="Times New Roman"/>
          <w:spacing w:val="-2"/>
          <w:lang w:eastAsia="ru-RU"/>
        </w:rPr>
        <w:t>окупателя</w:t>
      </w:r>
      <w:r w:rsidRPr="00DB610C">
        <w:rPr>
          <w:rFonts w:ascii="Times New Roman" w:hAnsi="Times New Roman"/>
          <w:spacing w:val="-2"/>
          <w:lang w:eastAsia="ru-RU"/>
        </w:rPr>
        <w:t xml:space="preserve">, направление электронного письма на электронный </w:t>
      </w:r>
      <w:r w:rsidRPr="00DB610C">
        <w:rPr>
          <w:rFonts w:ascii="Times New Roman" w:hAnsi="Times New Roman"/>
          <w:spacing w:val="-2"/>
          <w:lang w:eastAsia="ru-RU"/>
        </w:rPr>
        <w:lastRenderedPageBreak/>
        <w:t xml:space="preserve">адрес </w:t>
      </w:r>
      <w:r>
        <w:rPr>
          <w:rFonts w:ascii="Times New Roman" w:hAnsi="Times New Roman"/>
          <w:spacing w:val="-2"/>
          <w:lang w:eastAsia="ru-RU"/>
        </w:rPr>
        <w:t>стороны</w:t>
      </w:r>
      <w:r w:rsidRPr="00DB610C">
        <w:rPr>
          <w:rFonts w:ascii="Times New Roman" w:hAnsi="Times New Roman"/>
          <w:spacing w:val="-2"/>
          <w:lang w:eastAsia="ru-RU"/>
        </w:rPr>
        <w:t>, размещение информации на официальном сайте П</w:t>
      </w:r>
      <w:r>
        <w:rPr>
          <w:rFonts w:ascii="Times New Roman" w:hAnsi="Times New Roman"/>
          <w:spacing w:val="-2"/>
          <w:lang w:eastAsia="ru-RU"/>
        </w:rPr>
        <w:t>окупателя</w:t>
      </w:r>
      <w:r w:rsidR="006D21B7">
        <w:rPr>
          <w:rFonts w:ascii="Times New Roman" w:hAnsi="Times New Roman"/>
          <w:spacing w:val="-2"/>
          <w:lang w:eastAsia="ru-RU"/>
        </w:rPr>
        <w:t xml:space="preserve"> и (или) в ГИС ЖКХ</w:t>
      </w:r>
      <w:r w:rsidRPr="00DB610C">
        <w:rPr>
          <w:rFonts w:ascii="Times New Roman" w:hAnsi="Times New Roman"/>
          <w:spacing w:val="-2"/>
          <w:lang w:eastAsia="ru-RU"/>
        </w:rPr>
        <w:t>, направление короткого текстового сообщения на номер мобильного телефона По</w:t>
      </w:r>
      <w:r>
        <w:rPr>
          <w:rFonts w:ascii="Times New Roman" w:hAnsi="Times New Roman"/>
          <w:spacing w:val="-2"/>
          <w:lang w:eastAsia="ru-RU"/>
        </w:rPr>
        <w:t>ставщика</w:t>
      </w:r>
      <w:r w:rsidRPr="00DB610C">
        <w:rPr>
          <w:rFonts w:ascii="Times New Roman" w:hAnsi="Times New Roman"/>
          <w:spacing w:val="-2"/>
          <w:lang w:eastAsia="ru-RU"/>
        </w:rPr>
        <w:t>, включение информации в счет на оплату и/или акт приёма – передачи электрической энергии.</w:t>
      </w:r>
    </w:p>
    <w:p w14:paraId="5371115C" w14:textId="77777777" w:rsidR="00DB610C" w:rsidRPr="00DB610C" w:rsidRDefault="00DB610C" w:rsidP="00DD2DB7">
      <w:pPr>
        <w:tabs>
          <w:tab w:val="left" w:pos="851"/>
          <w:tab w:val="left" w:pos="1134"/>
        </w:tabs>
        <w:autoSpaceDE w:val="0"/>
        <w:autoSpaceDN w:val="0"/>
        <w:adjustRightInd w:val="0"/>
        <w:spacing w:after="0" w:line="240" w:lineRule="auto"/>
        <w:ind w:firstLine="567"/>
        <w:jc w:val="both"/>
        <w:rPr>
          <w:rFonts w:ascii="Times New Roman" w:hAnsi="Times New Roman"/>
          <w:spacing w:val="-2"/>
          <w:lang w:eastAsia="ru-RU"/>
        </w:rPr>
      </w:pPr>
      <w:r w:rsidRPr="00DB610C">
        <w:rPr>
          <w:rFonts w:ascii="Times New Roman" w:hAnsi="Times New Roman"/>
          <w:spacing w:val="-2"/>
          <w:lang w:eastAsia="ru-RU"/>
        </w:rPr>
        <w:t>Корреспонденция (информация), направленная простым письмом, заказным письмом или заказным письмом с уведомлением о вручении, считается полученной Покупателем по истечении пяти дней с момента отправки независимо от наличия или отсутствия уведомления о вручении.</w:t>
      </w:r>
    </w:p>
    <w:p w14:paraId="33B3CB3E" w14:textId="77777777" w:rsidR="00DB610C" w:rsidRPr="00DB610C" w:rsidRDefault="00DB610C" w:rsidP="00DD2DB7">
      <w:pPr>
        <w:tabs>
          <w:tab w:val="left" w:pos="851"/>
          <w:tab w:val="left" w:pos="1134"/>
        </w:tabs>
        <w:autoSpaceDE w:val="0"/>
        <w:autoSpaceDN w:val="0"/>
        <w:adjustRightInd w:val="0"/>
        <w:spacing w:after="0" w:line="240" w:lineRule="auto"/>
        <w:ind w:firstLine="567"/>
        <w:jc w:val="both"/>
        <w:rPr>
          <w:rFonts w:ascii="Times New Roman" w:hAnsi="Times New Roman"/>
          <w:spacing w:val="-2"/>
          <w:lang w:eastAsia="ru-RU"/>
        </w:rPr>
      </w:pPr>
      <w:r w:rsidRPr="00DB610C">
        <w:rPr>
          <w:rFonts w:ascii="Times New Roman" w:hAnsi="Times New Roman"/>
          <w:spacing w:val="-2"/>
          <w:lang w:eastAsia="ru-RU"/>
        </w:rPr>
        <w:t>Если адресатом является гражданин, то корреспонденция отправляется по адресу регистрации гражданина или месту жительства, или по адресу, который гражданин указал сам в настоящем договоре, или, если адресатом является индивидуальный предприниматель или юридическое лицо, то уведомление отправляется по адресу, указанному в Едином государственном реестре индивидуальных предпринимателей или Едином государственном реестре юридических лиц, или по адресу, указанному индивидуальным предпринимателем или юридическим лицом в настоящем договоре. Корреспонденция, направленная по указанным адресам, считаются полученной, даже если соответствующее лицо фактически не проживает (не находится) по указанному адресу, по истечении контрольных сроков пересылки письменной корреспонденции.</w:t>
      </w:r>
    </w:p>
    <w:p w14:paraId="1388D4AE" w14:textId="5B9C7338" w:rsidR="00DB610C" w:rsidRPr="00DB610C" w:rsidRDefault="00DB610C" w:rsidP="00DD2DB7">
      <w:pPr>
        <w:tabs>
          <w:tab w:val="left" w:pos="851"/>
          <w:tab w:val="left" w:pos="1134"/>
        </w:tabs>
        <w:autoSpaceDE w:val="0"/>
        <w:autoSpaceDN w:val="0"/>
        <w:adjustRightInd w:val="0"/>
        <w:spacing w:after="0" w:line="240" w:lineRule="auto"/>
        <w:ind w:firstLine="567"/>
        <w:jc w:val="both"/>
        <w:rPr>
          <w:rFonts w:ascii="Times New Roman" w:hAnsi="Times New Roman"/>
          <w:spacing w:val="-2"/>
          <w:lang w:eastAsia="ru-RU"/>
        </w:rPr>
      </w:pPr>
      <w:r w:rsidRPr="00DB610C">
        <w:rPr>
          <w:rFonts w:ascii="Times New Roman" w:hAnsi="Times New Roman"/>
          <w:spacing w:val="-2"/>
          <w:lang w:eastAsia="ru-RU"/>
        </w:rPr>
        <w:t>Корреспонденция (информация), направленная электронным письмом на электронный адрес По</w:t>
      </w:r>
      <w:r w:rsidR="004B3F6B">
        <w:rPr>
          <w:rFonts w:ascii="Times New Roman" w:hAnsi="Times New Roman"/>
          <w:spacing w:val="-2"/>
          <w:lang w:eastAsia="ru-RU"/>
        </w:rPr>
        <w:t>ставщика</w:t>
      </w:r>
      <w:r w:rsidRPr="00DB610C">
        <w:rPr>
          <w:rFonts w:ascii="Times New Roman" w:hAnsi="Times New Roman"/>
          <w:spacing w:val="-2"/>
          <w:lang w:eastAsia="ru-RU"/>
        </w:rPr>
        <w:t>, коротким текстовым сообщением на номер мобильного телефона По</w:t>
      </w:r>
      <w:r w:rsidR="004B3F6B">
        <w:rPr>
          <w:rFonts w:ascii="Times New Roman" w:hAnsi="Times New Roman"/>
          <w:spacing w:val="-2"/>
          <w:lang w:eastAsia="ru-RU"/>
        </w:rPr>
        <w:t>ставщика</w:t>
      </w:r>
      <w:r w:rsidRPr="00DB610C">
        <w:rPr>
          <w:rFonts w:ascii="Times New Roman" w:hAnsi="Times New Roman"/>
          <w:spacing w:val="-2"/>
          <w:lang w:eastAsia="ru-RU"/>
        </w:rPr>
        <w:t>, считается полученной По</w:t>
      </w:r>
      <w:r w:rsidR="004B3F6B">
        <w:rPr>
          <w:rFonts w:ascii="Times New Roman" w:hAnsi="Times New Roman"/>
          <w:spacing w:val="-2"/>
          <w:lang w:eastAsia="ru-RU"/>
        </w:rPr>
        <w:t>ставщиком</w:t>
      </w:r>
      <w:r w:rsidRPr="00DB610C">
        <w:rPr>
          <w:rFonts w:ascii="Times New Roman" w:hAnsi="Times New Roman"/>
          <w:spacing w:val="-2"/>
          <w:lang w:eastAsia="ru-RU"/>
        </w:rPr>
        <w:t xml:space="preserve"> в момент её направления П</w:t>
      </w:r>
      <w:r w:rsidR="004B3F6B">
        <w:rPr>
          <w:rFonts w:ascii="Times New Roman" w:hAnsi="Times New Roman"/>
          <w:spacing w:val="-2"/>
          <w:lang w:eastAsia="ru-RU"/>
        </w:rPr>
        <w:t>окупателем</w:t>
      </w:r>
      <w:r w:rsidRPr="00DB610C">
        <w:rPr>
          <w:rFonts w:ascii="Times New Roman" w:hAnsi="Times New Roman"/>
          <w:spacing w:val="-2"/>
          <w:lang w:eastAsia="ru-RU"/>
        </w:rPr>
        <w:t>.</w:t>
      </w:r>
    </w:p>
    <w:p w14:paraId="0353D1CF" w14:textId="13B74997" w:rsidR="00DB610C" w:rsidRPr="00DB610C" w:rsidRDefault="00DB610C" w:rsidP="00DD2DB7">
      <w:pPr>
        <w:tabs>
          <w:tab w:val="left" w:pos="851"/>
          <w:tab w:val="left" w:pos="1134"/>
        </w:tabs>
        <w:autoSpaceDE w:val="0"/>
        <w:autoSpaceDN w:val="0"/>
        <w:adjustRightInd w:val="0"/>
        <w:spacing w:after="0" w:line="240" w:lineRule="auto"/>
        <w:ind w:firstLine="567"/>
        <w:jc w:val="both"/>
        <w:rPr>
          <w:rFonts w:ascii="Times New Roman" w:hAnsi="Times New Roman"/>
          <w:spacing w:val="-2"/>
          <w:lang w:eastAsia="ru-RU"/>
        </w:rPr>
      </w:pPr>
      <w:r w:rsidRPr="00DB610C">
        <w:rPr>
          <w:rFonts w:ascii="Times New Roman" w:hAnsi="Times New Roman"/>
          <w:spacing w:val="-2"/>
          <w:lang w:eastAsia="ru-RU"/>
        </w:rPr>
        <w:t>Корреспонденция (информация), направленная через Личный кабинет По</w:t>
      </w:r>
      <w:r w:rsidR="004B3F6B">
        <w:rPr>
          <w:rFonts w:ascii="Times New Roman" w:hAnsi="Times New Roman"/>
          <w:spacing w:val="-2"/>
          <w:lang w:eastAsia="ru-RU"/>
        </w:rPr>
        <w:t>ставщика</w:t>
      </w:r>
      <w:r w:rsidRPr="00DB610C">
        <w:rPr>
          <w:rFonts w:ascii="Times New Roman" w:hAnsi="Times New Roman"/>
          <w:spacing w:val="-2"/>
          <w:lang w:eastAsia="ru-RU"/>
        </w:rPr>
        <w:t xml:space="preserve"> на официальном сайте П</w:t>
      </w:r>
      <w:r w:rsidR="004B3F6B">
        <w:rPr>
          <w:rFonts w:ascii="Times New Roman" w:hAnsi="Times New Roman"/>
          <w:spacing w:val="-2"/>
          <w:lang w:eastAsia="ru-RU"/>
        </w:rPr>
        <w:t>окупателя</w:t>
      </w:r>
      <w:r w:rsidRPr="00DB610C">
        <w:rPr>
          <w:rFonts w:ascii="Times New Roman" w:hAnsi="Times New Roman"/>
          <w:spacing w:val="-2"/>
          <w:lang w:eastAsia="ru-RU"/>
        </w:rPr>
        <w:t>, через размещение информации на официальном сайте П</w:t>
      </w:r>
      <w:r w:rsidR="004B3F6B">
        <w:rPr>
          <w:rFonts w:ascii="Times New Roman" w:hAnsi="Times New Roman"/>
          <w:spacing w:val="-2"/>
          <w:lang w:eastAsia="ru-RU"/>
        </w:rPr>
        <w:t>окупателя</w:t>
      </w:r>
      <w:r w:rsidR="006D21B7">
        <w:rPr>
          <w:rFonts w:ascii="Times New Roman" w:hAnsi="Times New Roman"/>
          <w:spacing w:val="-2"/>
          <w:lang w:eastAsia="ru-RU"/>
        </w:rPr>
        <w:t xml:space="preserve"> и(или)</w:t>
      </w:r>
      <w:r w:rsidR="006D21B7" w:rsidRPr="006D21B7">
        <w:rPr>
          <w:rFonts w:ascii="Times New Roman" w:hAnsi="Times New Roman"/>
          <w:spacing w:val="-2"/>
          <w:lang w:eastAsia="ru-RU"/>
        </w:rPr>
        <w:t xml:space="preserve"> </w:t>
      </w:r>
      <w:r w:rsidR="006D21B7">
        <w:rPr>
          <w:rFonts w:ascii="Times New Roman" w:hAnsi="Times New Roman"/>
          <w:spacing w:val="-2"/>
          <w:lang w:eastAsia="ru-RU"/>
        </w:rPr>
        <w:t>в ГИС ЖКХ</w:t>
      </w:r>
      <w:r w:rsidRPr="00DB610C">
        <w:rPr>
          <w:rFonts w:ascii="Times New Roman" w:hAnsi="Times New Roman"/>
          <w:spacing w:val="-2"/>
          <w:lang w:eastAsia="ru-RU"/>
        </w:rPr>
        <w:t>, считается полученной По</w:t>
      </w:r>
      <w:r w:rsidR="004B3F6B">
        <w:rPr>
          <w:rFonts w:ascii="Times New Roman" w:hAnsi="Times New Roman"/>
          <w:spacing w:val="-2"/>
          <w:lang w:eastAsia="ru-RU"/>
        </w:rPr>
        <w:t>ставщиком</w:t>
      </w:r>
      <w:r w:rsidRPr="00DB610C">
        <w:rPr>
          <w:rFonts w:ascii="Times New Roman" w:hAnsi="Times New Roman"/>
          <w:spacing w:val="-2"/>
          <w:lang w:eastAsia="ru-RU"/>
        </w:rPr>
        <w:t xml:space="preserve"> в день её публикации в Личном кабинете По</w:t>
      </w:r>
      <w:r w:rsidR="004B3F6B">
        <w:rPr>
          <w:rFonts w:ascii="Times New Roman" w:hAnsi="Times New Roman"/>
          <w:spacing w:val="-2"/>
          <w:lang w:eastAsia="ru-RU"/>
        </w:rPr>
        <w:t>ставщика</w:t>
      </w:r>
      <w:r w:rsidRPr="00DB610C">
        <w:rPr>
          <w:rFonts w:ascii="Times New Roman" w:hAnsi="Times New Roman"/>
          <w:spacing w:val="-2"/>
          <w:lang w:eastAsia="ru-RU"/>
        </w:rPr>
        <w:t xml:space="preserve"> или на официальном сайте П</w:t>
      </w:r>
      <w:r w:rsidR="004B3F6B">
        <w:rPr>
          <w:rFonts w:ascii="Times New Roman" w:hAnsi="Times New Roman"/>
          <w:spacing w:val="-2"/>
          <w:lang w:eastAsia="ru-RU"/>
        </w:rPr>
        <w:t>окупателя</w:t>
      </w:r>
      <w:r w:rsidRPr="00DB610C">
        <w:rPr>
          <w:rFonts w:ascii="Times New Roman" w:hAnsi="Times New Roman"/>
          <w:spacing w:val="-2"/>
          <w:lang w:eastAsia="ru-RU"/>
        </w:rPr>
        <w:t>.</w:t>
      </w:r>
    </w:p>
    <w:p w14:paraId="41A4A753" w14:textId="77777777" w:rsidR="00DB610C" w:rsidRPr="00DB610C" w:rsidRDefault="00DB610C" w:rsidP="00DD2DB7">
      <w:pPr>
        <w:tabs>
          <w:tab w:val="left" w:pos="851"/>
          <w:tab w:val="left" w:pos="1134"/>
        </w:tabs>
        <w:autoSpaceDE w:val="0"/>
        <w:autoSpaceDN w:val="0"/>
        <w:adjustRightInd w:val="0"/>
        <w:spacing w:after="0" w:line="240" w:lineRule="auto"/>
        <w:ind w:firstLine="567"/>
        <w:jc w:val="both"/>
        <w:rPr>
          <w:rFonts w:ascii="Times New Roman" w:hAnsi="Times New Roman"/>
          <w:spacing w:val="-2"/>
          <w:lang w:eastAsia="ru-RU"/>
        </w:rPr>
      </w:pPr>
      <w:r w:rsidRPr="00DB610C">
        <w:rPr>
          <w:rFonts w:ascii="Times New Roman" w:hAnsi="Times New Roman"/>
          <w:spacing w:val="-2"/>
          <w:lang w:eastAsia="ru-RU"/>
        </w:rPr>
        <w:t>Корреспонденция (информация), направленная факсимильной связью или через другие телекоммуникационные каналы связи, при условии наличия возможности достоверно установить, от кого исходило сообщение и кому оно адресовано, считается полученной в момент его направления</w:t>
      </w:r>
    </w:p>
    <w:p w14:paraId="64B3ECAD" w14:textId="77777777" w:rsidR="00DB610C" w:rsidRPr="00DB610C" w:rsidRDefault="00DB610C" w:rsidP="00DD2DB7">
      <w:pPr>
        <w:tabs>
          <w:tab w:val="left" w:pos="851"/>
          <w:tab w:val="left" w:pos="1134"/>
        </w:tabs>
        <w:autoSpaceDE w:val="0"/>
        <w:autoSpaceDN w:val="0"/>
        <w:adjustRightInd w:val="0"/>
        <w:spacing w:after="0" w:line="240" w:lineRule="auto"/>
        <w:ind w:left="567"/>
        <w:jc w:val="both"/>
        <w:rPr>
          <w:rFonts w:ascii="Times New Roman" w:hAnsi="Times New Roman"/>
          <w:spacing w:val="-2"/>
          <w:lang w:eastAsia="ru-RU"/>
        </w:rPr>
      </w:pPr>
      <w:r w:rsidRPr="00DB610C">
        <w:rPr>
          <w:rFonts w:ascii="Times New Roman" w:hAnsi="Times New Roman"/>
          <w:spacing w:val="-2"/>
          <w:lang w:eastAsia="ru-RU"/>
        </w:rPr>
        <w:t>Покупатель считается уведомленным о содержании корреспонденции с даты ее получения.</w:t>
      </w:r>
    </w:p>
    <w:p w14:paraId="4F088E7B" w14:textId="770C794D" w:rsidR="00545819" w:rsidRDefault="00545819" w:rsidP="00545819">
      <w:pPr>
        <w:numPr>
          <w:ilvl w:val="1"/>
          <w:numId w:val="10"/>
        </w:numPr>
        <w:tabs>
          <w:tab w:val="left" w:pos="851"/>
          <w:tab w:val="left" w:pos="1134"/>
        </w:tabs>
        <w:autoSpaceDE w:val="0"/>
        <w:autoSpaceDN w:val="0"/>
        <w:adjustRightInd w:val="0"/>
        <w:spacing w:after="0" w:line="240" w:lineRule="auto"/>
        <w:ind w:left="0" w:firstLine="567"/>
        <w:jc w:val="both"/>
        <w:rPr>
          <w:rFonts w:ascii="Times New Roman" w:hAnsi="Times New Roman"/>
          <w:spacing w:val="-2"/>
          <w:lang w:eastAsia="ru-RU"/>
        </w:rPr>
      </w:pPr>
      <w:bookmarkStart w:id="0" w:name="sub_110031"/>
      <w:r w:rsidRPr="00545819">
        <w:rPr>
          <w:rFonts w:ascii="Times New Roman" w:hAnsi="Times New Roman"/>
          <w:spacing w:val="-2"/>
          <w:lang w:eastAsia="ru-RU"/>
        </w:rPr>
        <w:t xml:space="preserve">Обработка персональных данных </w:t>
      </w:r>
      <w:r>
        <w:rPr>
          <w:rFonts w:ascii="Times New Roman" w:hAnsi="Times New Roman"/>
          <w:spacing w:val="-2"/>
          <w:lang w:eastAsia="ru-RU"/>
        </w:rPr>
        <w:t>Поставщика</w:t>
      </w:r>
      <w:r w:rsidRPr="00545819">
        <w:rPr>
          <w:rFonts w:ascii="Times New Roman" w:hAnsi="Times New Roman"/>
          <w:spacing w:val="-2"/>
          <w:lang w:eastAsia="ru-RU"/>
        </w:rPr>
        <w:t xml:space="preserve"> осуществляется </w:t>
      </w:r>
      <w:r>
        <w:rPr>
          <w:rFonts w:ascii="Times New Roman" w:hAnsi="Times New Roman"/>
          <w:spacing w:val="-2"/>
          <w:lang w:eastAsia="ru-RU"/>
        </w:rPr>
        <w:t>Покупателем</w:t>
      </w:r>
      <w:r w:rsidRPr="00545819">
        <w:rPr>
          <w:rFonts w:ascii="Times New Roman" w:hAnsi="Times New Roman"/>
          <w:spacing w:val="-2"/>
          <w:lang w:eastAsia="ru-RU"/>
        </w:rPr>
        <w:t xml:space="preserve"> в соответствии с </w:t>
      </w:r>
      <w:hyperlink r:id="rId9" w:history="1">
        <w:r w:rsidRPr="00545819">
          <w:rPr>
            <w:rFonts w:ascii="Times New Roman" w:hAnsi="Times New Roman"/>
            <w:spacing w:val="-2"/>
            <w:lang w:eastAsia="ru-RU"/>
          </w:rPr>
          <w:t>федеральным законом</w:t>
        </w:r>
      </w:hyperlink>
      <w:r w:rsidRPr="00545819">
        <w:rPr>
          <w:rFonts w:ascii="Times New Roman" w:hAnsi="Times New Roman"/>
          <w:spacing w:val="-2"/>
          <w:lang w:eastAsia="ru-RU"/>
        </w:rP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w:t>
      </w:r>
      <w:r>
        <w:rPr>
          <w:rFonts w:ascii="Times New Roman" w:hAnsi="Times New Roman"/>
          <w:spacing w:val="-2"/>
          <w:lang w:eastAsia="ru-RU"/>
        </w:rPr>
        <w:t>ф</w:t>
      </w:r>
      <w:r w:rsidRPr="00545819">
        <w:rPr>
          <w:rFonts w:ascii="Times New Roman" w:hAnsi="Times New Roman"/>
          <w:spacing w:val="-2"/>
          <w:lang w:eastAsia="ru-RU"/>
        </w:rPr>
        <w:t>едеральным законом.</w:t>
      </w:r>
      <w:bookmarkEnd w:id="0"/>
    </w:p>
    <w:p w14:paraId="362E31AA" w14:textId="164EE798" w:rsidR="00024693" w:rsidRPr="00545819" w:rsidRDefault="00024693" w:rsidP="00024693">
      <w:pPr>
        <w:numPr>
          <w:ilvl w:val="0"/>
          <w:numId w:val="10"/>
        </w:numPr>
        <w:autoSpaceDE w:val="0"/>
        <w:autoSpaceDN w:val="0"/>
        <w:adjustRightInd w:val="0"/>
        <w:spacing w:before="120" w:after="0" w:line="240" w:lineRule="auto"/>
        <w:ind w:left="0" w:firstLine="567"/>
        <w:jc w:val="center"/>
        <w:rPr>
          <w:rFonts w:ascii="Times New Roman" w:hAnsi="Times New Roman"/>
          <w:b/>
          <w:spacing w:val="-2"/>
          <w:lang w:eastAsia="ru-RU"/>
        </w:rPr>
      </w:pPr>
      <w:r w:rsidRPr="00545819">
        <w:rPr>
          <w:rFonts w:ascii="Times New Roman" w:hAnsi="Times New Roman"/>
          <w:b/>
          <w:spacing w:val="-2"/>
          <w:lang w:eastAsia="ru-RU"/>
        </w:rPr>
        <w:t>ТОЧКИ ПОСТАВКИ</w:t>
      </w:r>
    </w:p>
    <w:p w14:paraId="2BAAD916" w14:textId="67B27D6F" w:rsidR="003D3CA3" w:rsidRDefault="003D3CA3" w:rsidP="00BB4718">
      <w:pPr>
        <w:autoSpaceDE w:val="0"/>
        <w:autoSpaceDN w:val="0"/>
        <w:adjustRightInd w:val="0"/>
        <w:spacing w:before="120" w:after="0" w:line="240" w:lineRule="auto"/>
        <w:ind w:firstLine="567"/>
        <w:jc w:val="both"/>
        <w:rPr>
          <w:rFonts w:ascii="Times New Roman" w:hAnsi="Times New Roman"/>
          <w:spacing w:val="-2"/>
          <w:lang w:eastAsia="ru-RU"/>
        </w:rPr>
      </w:pPr>
    </w:p>
    <w:p w14:paraId="4582E6A9" w14:textId="49D7CB58" w:rsidR="00263A74" w:rsidRDefault="00263A74" w:rsidP="00BB4718">
      <w:pPr>
        <w:autoSpaceDE w:val="0"/>
        <w:autoSpaceDN w:val="0"/>
        <w:adjustRightInd w:val="0"/>
        <w:spacing w:before="120" w:after="0" w:line="240" w:lineRule="auto"/>
        <w:ind w:firstLine="567"/>
        <w:jc w:val="both"/>
        <w:rPr>
          <w:rFonts w:ascii="Times New Roman" w:hAnsi="Times New Roman"/>
          <w:spacing w:val="-2"/>
          <w:lang w:eastAsia="ru-RU"/>
        </w:rPr>
      </w:pPr>
    </w:p>
    <w:p w14:paraId="76A0C2A9" w14:textId="77777777" w:rsidR="00263A74" w:rsidRDefault="00263A74" w:rsidP="00BB4718">
      <w:pPr>
        <w:autoSpaceDE w:val="0"/>
        <w:autoSpaceDN w:val="0"/>
        <w:adjustRightInd w:val="0"/>
        <w:spacing w:before="120" w:after="0" w:line="240" w:lineRule="auto"/>
        <w:ind w:firstLine="567"/>
        <w:jc w:val="both"/>
        <w:rPr>
          <w:rFonts w:ascii="Times New Roman" w:hAnsi="Times New Roman"/>
          <w:spacing w:val="-2"/>
          <w:lang w:eastAsia="ru-RU"/>
        </w:rPr>
      </w:pPr>
    </w:p>
    <w:p w14:paraId="74D967CC" w14:textId="77777777" w:rsidR="00263A74" w:rsidRPr="00263A74" w:rsidRDefault="00263A74" w:rsidP="00263A74">
      <w:pPr>
        <w:spacing w:after="0" w:line="240" w:lineRule="auto"/>
        <w:ind w:right="-50"/>
        <w:jc w:val="center"/>
        <w:rPr>
          <w:rFonts w:ascii="Times New Roman" w:hAnsi="Times New Roman"/>
          <w:b/>
          <w:snapToGrid w:val="0"/>
          <w:lang w:eastAsia="ru-RU"/>
        </w:rPr>
      </w:pPr>
      <w:r w:rsidRPr="00263A74">
        <w:rPr>
          <w:rFonts w:ascii="Times New Roman" w:hAnsi="Times New Roman"/>
          <w:b/>
          <w:snapToGrid w:val="0"/>
          <w:lang w:eastAsia="ru-RU"/>
        </w:rPr>
        <w:t>10. АДРЕСА И РЕКВИЗИТЫ СТОРОН</w:t>
      </w:r>
    </w:p>
    <w:p w14:paraId="536FF525" w14:textId="77777777" w:rsidR="00263A74" w:rsidRPr="00263A74" w:rsidRDefault="00263A74" w:rsidP="00263A74">
      <w:pPr>
        <w:spacing w:after="0" w:line="240" w:lineRule="auto"/>
        <w:ind w:right="-50"/>
        <w:jc w:val="center"/>
        <w:rPr>
          <w:rFonts w:ascii="Times New Roman" w:hAnsi="Times New Roman"/>
          <w:b/>
          <w:snapToGrid w:val="0"/>
          <w:lang w:eastAsia="ru-RU"/>
        </w:rPr>
      </w:pPr>
    </w:p>
    <w:p w14:paraId="091C65FC" w14:textId="77777777" w:rsidR="00263A74" w:rsidRPr="00263A74" w:rsidRDefault="00263A74" w:rsidP="00263A74">
      <w:pPr>
        <w:spacing w:after="0" w:line="240" w:lineRule="auto"/>
        <w:jc w:val="both"/>
        <w:rPr>
          <w:rFonts w:ascii="Times New Roman" w:hAnsi="Times New Roman"/>
          <w:b/>
          <w:snapToGrid w:val="0"/>
          <w:lang w:val="x-none" w:eastAsia="x-none"/>
        </w:rPr>
      </w:pPr>
      <w:r w:rsidRPr="00263A74">
        <w:rPr>
          <w:rFonts w:ascii="Times New Roman" w:hAnsi="Times New Roman"/>
          <w:b/>
          <w:snapToGrid w:val="0"/>
          <w:lang w:val="x-none" w:eastAsia="x-none"/>
        </w:rPr>
        <w:t xml:space="preserve">Покупатель: Общество с ограниченной ответственностью «Гарантирующий поставщик и специализированный застройщик Новомосковская энергосбытовая компания» </w:t>
      </w:r>
    </w:p>
    <w:p w14:paraId="21812A59" w14:textId="77777777" w:rsidR="00263A74" w:rsidRPr="00263A74" w:rsidRDefault="00263A74" w:rsidP="00263A74">
      <w:pPr>
        <w:spacing w:after="0" w:line="240" w:lineRule="auto"/>
        <w:jc w:val="both"/>
        <w:rPr>
          <w:rFonts w:ascii="Times New Roman" w:hAnsi="Times New Roman"/>
          <w:b/>
          <w:snapToGrid w:val="0"/>
          <w:lang w:val="x-none" w:eastAsia="x-none"/>
        </w:rPr>
      </w:pPr>
      <w:r w:rsidRPr="00263A74">
        <w:rPr>
          <w:rFonts w:ascii="Times New Roman" w:hAnsi="Times New Roman"/>
          <w:b/>
          <w:snapToGrid w:val="0"/>
          <w:lang w:val="x-none" w:eastAsia="x-none"/>
        </w:rPr>
        <w:t>(ООО «ГП СЗ НЭСК»)</w:t>
      </w:r>
    </w:p>
    <w:p w14:paraId="73425BD7" w14:textId="77777777" w:rsidR="00263A74" w:rsidRPr="00263A74" w:rsidRDefault="00263A74" w:rsidP="00263A74">
      <w:pPr>
        <w:spacing w:after="0" w:line="240" w:lineRule="auto"/>
        <w:jc w:val="both"/>
        <w:rPr>
          <w:rFonts w:ascii="Times New Roman" w:hAnsi="Times New Roman"/>
          <w:lang w:eastAsia="ru-RU"/>
        </w:rPr>
      </w:pPr>
      <w:r w:rsidRPr="00263A74">
        <w:rPr>
          <w:rFonts w:ascii="Times New Roman" w:hAnsi="Times New Roman"/>
          <w:lang w:eastAsia="ru-RU"/>
        </w:rPr>
        <w:t xml:space="preserve">Юридический адрес / адрес направления корреспонденции: 301650, Тульская область, г. </w:t>
      </w:r>
      <w:proofErr w:type="gramStart"/>
      <w:r w:rsidRPr="00263A74">
        <w:rPr>
          <w:rFonts w:ascii="Times New Roman" w:hAnsi="Times New Roman"/>
          <w:lang w:eastAsia="ru-RU"/>
        </w:rPr>
        <w:t xml:space="preserve">Новомосковск,   </w:t>
      </w:r>
      <w:proofErr w:type="gramEnd"/>
      <w:r w:rsidRPr="00263A74">
        <w:rPr>
          <w:rFonts w:ascii="Times New Roman" w:hAnsi="Times New Roman"/>
          <w:lang w:eastAsia="ru-RU"/>
        </w:rPr>
        <w:t xml:space="preserve">                      ул. Калинина, д. 15</w:t>
      </w:r>
    </w:p>
    <w:p w14:paraId="53CA3A32" w14:textId="77777777" w:rsidR="00263A74" w:rsidRPr="00263A74" w:rsidRDefault="00263A74" w:rsidP="00263A74">
      <w:pPr>
        <w:spacing w:after="0" w:line="240" w:lineRule="auto"/>
        <w:jc w:val="both"/>
        <w:rPr>
          <w:rFonts w:ascii="Times New Roman" w:hAnsi="Times New Roman"/>
          <w:lang w:eastAsia="ru-RU"/>
        </w:rPr>
      </w:pPr>
      <w:r w:rsidRPr="00263A74">
        <w:rPr>
          <w:rFonts w:ascii="Times New Roman" w:hAnsi="Times New Roman"/>
          <w:lang w:eastAsia="ru-RU"/>
        </w:rPr>
        <w:t>Тел/факс: 8(48762) 7-00-51</w:t>
      </w:r>
    </w:p>
    <w:p w14:paraId="10276A02" w14:textId="77777777" w:rsidR="00263A74" w:rsidRPr="00263A74" w:rsidRDefault="00263A74" w:rsidP="00263A74">
      <w:pPr>
        <w:spacing w:after="0" w:line="240" w:lineRule="auto"/>
        <w:jc w:val="both"/>
        <w:rPr>
          <w:rFonts w:ascii="Times New Roman" w:hAnsi="Times New Roman"/>
          <w:lang w:eastAsia="ru-RU"/>
        </w:rPr>
      </w:pPr>
      <w:r w:rsidRPr="00263A74">
        <w:rPr>
          <w:rFonts w:ascii="Times New Roman" w:hAnsi="Times New Roman"/>
          <w:lang w:eastAsia="ru-RU"/>
        </w:rPr>
        <w:t>Номер мобильного телефона: 8 (903) 842-21-32</w:t>
      </w:r>
    </w:p>
    <w:p w14:paraId="531A7A09" w14:textId="77777777" w:rsidR="00263A74" w:rsidRPr="00263A74" w:rsidRDefault="00263A74" w:rsidP="00263A74">
      <w:pPr>
        <w:spacing w:after="0" w:line="240" w:lineRule="auto"/>
        <w:jc w:val="both"/>
        <w:rPr>
          <w:rFonts w:ascii="Times New Roman" w:hAnsi="Times New Roman"/>
          <w:lang w:eastAsia="ru-RU"/>
        </w:rPr>
      </w:pPr>
      <w:r w:rsidRPr="00263A74">
        <w:rPr>
          <w:rFonts w:ascii="Times New Roman" w:hAnsi="Times New Roman"/>
          <w:lang w:eastAsia="ru-RU"/>
        </w:rPr>
        <w:t>Адрес электронной почты</w:t>
      </w:r>
      <w:hyperlink r:id="rId10" w:history="1">
        <w:r w:rsidRPr="00263A74">
          <w:rPr>
            <w:rFonts w:ascii="Times New Roman" w:hAnsi="Times New Roman"/>
            <w:color w:val="0000FF"/>
            <w:u w:val="single"/>
            <w:lang w:eastAsia="ru-RU"/>
          </w:rPr>
          <w:t xml:space="preserve">: </w:t>
        </w:r>
        <w:r w:rsidRPr="00263A74">
          <w:rPr>
            <w:rFonts w:ascii="Times New Roman" w:hAnsi="Times New Roman"/>
            <w:color w:val="0000FF"/>
            <w:u w:val="single"/>
            <w:lang w:val="en-US" w:eastAsia="ru-RU"/>
          </w:rPr>
          <w:t>dogovor</w:t>
        </w:r>
        <w:r w:rsidRPr="00263A74">
          <w:rPr>
            <w:rFonts w:ascii="Times New Roman" w:hAnsi="Times New Roman"/>
            <w:color w:val="0000FF"/>
            <w:u w:val="single"/>
            <w:lang w:eastAsia="ru-RU"/>
          </w:rPr>
          <w:t>@</w:t>
        </w:r>
        <w:r w:rsidRPr="00263A74">
          <w:rPr>
            <w:rFonts w:ascii="Times New Roman" w:hAnsi="Times New Roman"/>
            <w:color w:val="0000FF"/>
            <w:u w:val="single"/>
            <w:lang w:val="en-US" w:eastAsia="ru-RU"/>
          </w:rPr>
          <w:t>nesk</w:t>
        </w:r>
        <w:r w:rsidRPr="00263A74">
          <w:rPr>
            <w:rFonts w:ascii="Times New Roman" w:hAnsi="Times New Roman"/>
            <w:color w:val="0000FF"/>
            <w:u w:val="single"/>
            <w:lang w:eastAsia="ru-RU"/>
          </w:rPr>
          <w:t>71.</w:t>
        </w:r>
        <w:proofErr w:type="spellStart"/>
        <w:r w:rsidRPr="00263A74">
          <w:rPr>
            <w:rFonts w:ascii="Times New Roman" w:hAnsi="Times New Roman"/>
            <w:color w:val="0000FF"/>
            <w:u w:val="single"/>
            <w:lang w:val="en-US" w:eastAsia="ru-RU"/>
          </w:rPr>
          <w:t>ru</w:t>
        </w:r>
        <w:proofErr w:type="spellEnd"/>
      </w:hyperlink>
      <w:r w:rsidRPr="00263A74">
        <w:rPr>
          <w:rFonts w:ascii="Times New Roman" w:hAnsi="Times New Roman"/>
          <w:lang w:eastAsia="ru-RU"/>
        </w:rPr>
        <w:t xml:space="preserve"> </w:t>
      </w:r>
    </w:p>
    <w:p w14:paraId="39C884A9" w14:textId="77777777" w:rsidR="00263A74" w:rsidRPr="00263A74" w:rsidRDefault="00263A74" w:rsidP="00263A74">
      <w:pPr>
        <w:spacing w:after="0" w:line="240" w:lineRule="auto"/>
        <w:jc w:val="both"/>
        <w:rPr>
          <w:rFonts w:ascii="Times New Roman" w:hAnsi="Times New Roman"/>
          <w:lang w:eastAsia="ru-RU"/>
        </w:rPr>
      </w:pPr>
      <w:r w:rsidRPr="00263A74">
        <w:rPr>
          <w:rFonts w:ascii="Times New Roman" w:hAnsi="Times New Roman"/>
          <w:lang w:eastAsia="ru-RU"/>
        </w:rPr>
        <w:t xml:space="preserve">Адрес официального сайта в сети Интернет: </w:t>
      </w:r>
      <w:r w:rsidRPr="00263A74">
        <w:rPr>
          <w:rFonts w:ascii="Times New Roman" w:hAnsi="Times New Roman"/>
          <w:lang w:val="en-US" w:eastAsia="ru-RU"/>
        </w:rPr>
        <w:t>www</w:t>
      </w:r>
      <w:r w:rsidRPr="00263A74">
        <w:rPr>
          <w:rFonts w:ascii="Times New Roman" w:hAnsi="Times New Roman"/>
          <w:lang w:eastAsia="ru-RU"/>
        </w:rPr>
        <w:t>.</w:t>
      </w:r>
      <w:proofErr w:type="spellStart"/>
      <w:r w:rsidRPr="00263A74">
        <w:rPr>
          <w:rFonts w:ascii="Times New Roman" w:hAnsi="Times New Roman"/>
          <w:lang w:val="en-US" w:eastAsia="ru-RU"/>
        </w:rPr>
        <w:t>nesk</w:t>
      </w:r>
      <w:proofErr w:type="spellEnd"/>
      <w:r w:rsidRPr="00263A74">
        <w:rPr>
          <w:rFonts w:ascii="Times New Roman" w:hAnsi="Times New Roman"/>
          <w:lang w:eastAsia="ru-RU"/>
        </w:rPr>
        <w:t>71.</w:t>
      </w:r>
      <w:proofErr w:type="spellStart"/>
      <w:r w:rsidRPr="00263A74">
        <w:rPr>
          <w:rFonts w:ascii="Times New Roman" w:hAnsi="Times New Roman"/>
          <w:lang w:val="en-US" w:eastAsia="ru-RU"/>
        </w:rPr>
        <w:t>ru</w:t>
      </w:r>
      <w:proofErr w:type="spellEnd"/>
    </w:p>
    <w:p w14:paraId="5C96159E" w14:textId="77777777" w:rsidR="00263A74" w:rsidRPr="00263A74" w:rsidRDefault="00263A74" w:rsidP="00263A74">
      <w:pPr>
        <w:spacing w:after="0" w:line="240" w:lineRule="auto"/>
        <w:jc w:val="both"/>
        <w:rPr>
          <w:rFonts w:ascii="Times New Roman" w:hAnsi="Times New Roman"/>
          <w:lang w:eastAsia="ru-RU"/>
        </w:rPr>
      </w:pPr>
      <w:r w:rsidRPr="00263A74">
        <w:rPr>
          <w:rFonts w:ascii="Times New Roman" w:hAnsi="Times New Roman"/>
          <w:lang w:eastAsia="ru-RU"/>
        </w:rPr>
        <w:t>ИНН 7116127560, КПП 711601001, р/с 40702810266210102440, в Тульском отделении № 8604 ПАО Сбербанк, БИК 047003608, к/с 30101810300000000608</w:t>
      </w:r>
    </w:p>
    <w:p w14:paraId="04C84085" w14:textId="77777777" w:rsidR="00263A74" w:rsidRPr="00263A74" w:rsidRDefault="00263A74" w:rsidP="00263A74">
      <w:pPr>
        <w:spacing w:after="0" w:line="240" w:lineRule="auto"/>
        <w:jc w:val="both"/>
        <w:rPr>
          <w:rFonts w:ascii="Times New Roman" w:hAnsi="Times New Roman"/>
          <w:lang w:eastAsia="ru-RU"/>
        </w:rPr>
      </w:pPr>
    </w:p>
    <w:p w14:paraId="115FD3EF" w14:textId="77777777" w:rsidR="00263A74" w:rsidRPr="00263A74" w:rsidRDefault="00263A74" w:rsidP="00263A74">
      <w:pPr>
        <w:spacing w:after="0" w:line="240" w:lineRule="auto"/>
        <w:jc w:val="both"/>
        <w:rPr>
          <w:rFonts w:ascii="Times New Roman" w:hAnsi="Times New Roman"/>
          <w:lang w:eastAsia="ru-RU"/>
        </w:rPr>
      </w:pPr>
    </w:p>
    <w:p w14:paraId="24523258" w14:textId="217A30E5" w:rsidR="00263A74" w:rsidRPr="00263A74" w:rsidRDefault="00263A74" w:rsidP="00263A74">
      <w:pPr>
        <w:spacing w:after="0" w:line="240" w:lineRule="auto"/>
        <w:rPr>
          <w:rFonts w:ascii="Times New Roman" w:hAnsi="Times New Roman"/>
          <w:lang w:eastAsia="ru-RU"/>
        </w:rPr>
      </w:pPr>
      <w:proofErr w:type="gramStart"/>
      <w:r w:rsidRPr="00263A74">
        <w:rPr>
          <w:rFonts w:ascii="Times New Roman" w:hAnsi="Times New Roman"/>
          <w:b/>
          <w:bCs/>
          <w:color w:val="000000"/>
          <w:lang w:eastAsia="ru-RU"/>
        </w:rPr>
        <w:t>Продавец:_</w:t>
      </w:r>
      <w:proofErr w:type="gramEnd"/>
      <w:r w:rsidRPr="00263A74">
        <w:rPr>
          <w:rFonts w:ascii="Times New Roman" w:hAnsi="Times New Roman"/>
          <w:b/>
          <w:bCs/>
          <w:color w:val="000000"/>
          <w:lang w:eastAsia="ru-RU"/>
        </w:rPr>
        <w:t>______________________________________________________________________________</w:t>
      </w:r>
    </w:p>
    <w:p w14:paraId="00622E7E" w14:textId="41D46399" w:rsidR="00263A74" w:rsidRPr="00263A74" w:rsidRDefault="00263A74" w:rsidP="00263A74">
      <w:pPr>
        <w:spacing w:after="0" w:line="240" w:lineRule="auto"/>
        <w:rPr>
          <w:rFonts w:ascii="Times New Roman" w:hAnsi="Times New Roman"/>
          <w:lang w:eastAsia="ru-RU"/>
        </w:rPr>
      </w:pPr>
      <w:r w:rsidRPr="00263A74">
        <w:rPr>
          <w:rFonts w:ascii="Times New Roman" w:hAnsi="Times New Roman"/>
          <w:color w:val="000000"/>
          <w:lang w:eastAsia="ru-RU"/>
        </w:rPr>
        <w:t xml:space="preserve">Юридический </w:t>
      </w:r>
      <w:proofErr w:type="gramStart"/>
      <w:r w:rsidRPr="00263A74">
        <w:rPr>
          <w:rFonts w:ascii="Times New Roman" w:hAnsi="Times New Roman"/>
          <w:color w:val="000000"/>
          <w:lang w:eastAsia="ru-RU"/>
        </w:rPr>
        <w:t>адрес:_</w:t>
      </w:r>
      <w:proofErr w:type="gramEnd"/>
      <w:r w:rsidRPr="00263A74">
        <w:rPr>
          <w:rFonts w:ascii="Times New Roman" w:hAnsi="Times New Roman"/>
          <w:color w:val="000000"/>
          <w:lang w:eastAsia="ru-RU"/>
        </w:rPr>
        <w:t>______________________________________________________________________</w:t>
      </w:r>
    </w:p>
    <w:p w14:paraId="519E470D" w14:textId="4F3E3B6A" w:rsidR="00263A74" w:rsidRPr="00263A74" w:rsidRDefault="00263A74" w:rsidP="00263A74">
      <w:pPr>
        <w:spacing w:after="0" w:line="240" w:lineRule="auto"/>
        <w:rPr>
          <w:rFonts w:ascii="Times New Roman" w:hAnsi="Times New Roman"/>
          <w:lang w:eastAsia="ru-RU"/>
        </w:rPr>
      </w:pPr>
      <w:r w:rsidRPr="00263A74">
        <w:rPr>
          <w:rFonts w:ascii="Times New Roman" w:hAnsi="Times New Roman"/>
          <w:color w:val="000000"/>
          <w:lang w:eastAsia="ru-RU"/>
        </w:rPr>
        <w:t xml:space="preserve">Адрес направления </w:t>
      </w:r>
      <w:proofErr w:type="gramStart"/>
      <w:r w:rsidRPr="00263A74">
        <w:rPr>
          <w:rFonts w:ascii="Times New Roman" w:hAnsi="Times New Roman"/>
          <w:color w:val="000000"/>
          <w:lang w:eastAsia="ru-RU"/>
        </w:rPr>
        <w:t>корреспонденции:_</w:t>
      </w:r>
      <w:proofErr w:type="gramEnd"/>
      <w:r w:rsidRPr="00263A74">
        <w:rPr>
          <w:rFonts w:ascii="Times New Roman" w:hAnsi="Times New Roman"/>
          <w:color w:val="000000"/>
          <w:lang w:eastAsia="ru-RU"/>
        </w:rPr>
        <w:t>_______________________________________________________</w:t>
      </w:r>
    </w:p>
    <w:p w14:paraId="4018AF2A" w14:textId="77777777" w:rsidR="00263A74" w:rsidRPr="00263A74" w:rsidRDefault="00263A74" w:rsidP="00263A74">
      <w:pPr>
        <w:spacing w:after="0" w:line="240" w:lineRule="auto"/>
        <w:rPr>
          <w:rFonts w:ascii="Times New Roman" w:hAnsi="Times New Roman"/>
          <w:lang w:eastAsia="ru-RU"/>
        </w:rPr>
      </w:pPr>
      <w:r w:rsidRPr="00263A74">
        <w:rPr>
          <w:rFonts w:ascii="Times New Roman" w:hAnsi="Times New Roman"/>
          <w:color w:val="000000"/>
          <w:lang w:eastAsia="ru-RU"/>
        </w:rPr>
        <w:t>Тел/факс: ____________________________________</w:t>
      </w:r>
    </w:p>
    <w:p w14:paraId="0E04C6A3" w14:textId="77777777" w:rsidR="00263A74" w:rsidRPr="00263A74" w:rsidRDefault="00263A74" w:rsidP="00263A74">
      <w:pPr>
        <w:spacing w:after="0" w:line="240" w:lineRule="auto"/>
        <w:rPr>
          <w:rFonts w:ascii="Times New Roman" w:hAnsi="Times New Roman"/>
          <w:lang w:eastAsia="ru-RU"/>
        </w:rPr>
      </w:pPr>
      <w:r w:rsidRPr="00263A74">
        <w:rPr>
          <w:rFonts w:ascii="Times New Roman" w:hAnsi="Times New Roman"/>
          <w:color w:val="000000"/>
          <w:lang w:eastAsia="ru-RU"/>
        </w:rPr>
        <w:t>Номер мобильного телефона: ___________________</w:t>
      </w:r>
    </w:p>
    <w:p w14:paraId="68450FAA" w14:textId="77777777" w:rsidR="00263A74" w:rsidRPr="00263A74" w:rsidRDefault="00263A74" w:rsidP="00263A74">
      <w:pPr>
        <w:spacing w:after="0" w:line="240" w:lineRule="auto"/>
        <w:rPr>
          <w:rFonts w:ascii="Times New Roman" w:hAnsi="Times New Roman"/>
          <w:lang w:eastAsia="ru-RU"/>
        </w:rPr>
      </w:pPr>
      <w:r w:rsidRPr="00263A74">
        <w:rPr>
          <w:rFonts w:ascii="Times New Roman" w:hAnsi="Times New Roman"/>
          <w:color w:val="000000"/>
          <w:lang w:eastAsia="ru-RU"/>
        </w:rPr>
        <w:t>Адрес электронной почты: _____________________</w:t>
      </w:r>
    </w:p>
    <w:p w14:paraId="3C76CC4B" w14:textId="77777777" w:rsidR="00263A74" w:rsidRPr="00263A74" w:rsidRDefault="00263A74" w:rsidP="00263A74">
      <w:pPr>
        <w:spacing w:after="0" w:line="240" w:lineRule="auto"/>
        <w:rPr>
          <w:rFonts w:ascii="Times New Roman" w:hAnsi="Times New Roman"/>
          <w:lang w:eastAsia="ru-RU"/>
        </w:rPr>
      </w:pPr>
      <w:r w:rsidRPr="00263A74">
        <w:rPr>
          <w:rFonts w:ascii="Times New Roman" w:hAnsi="Times New Roman"/>
          <w:color w:val="000000"/>
          <w:lang w:eastAsia="ru-RU"/>
        </w:rPr>
        <w:t>ИНН _________________, КПП _________________,</w:t>
      </w:r>
    </w:p>
    <w:p w14:paraId="3488236D" w14:textId="18C3B7E3" w:rsidR="00263A74" w:rsidRPr="00263A74" w:rsidRDefault="00263A74" w:rsidP="00263A74">
      <w:pPr>
        <w:spacing w:after="0" w:line="240" w:lineRule="auto"/>
        <w:rPr>
          <w:rFonts w:ascii="Times New Roman" w:hAnsi="Times New Roman"/>
          <w:color w:val="000000"/>
          <w:lang w:eastAsia="ru-RU"/>
        </w:rPr>
      </w:pPr>
      <w:r w:rsidRPr="00263A74">
        <w:rPr>
          <w:rFonts w:ascii="Times New Roman" w:hAnsi="Times New Roman"/>
          <w:color w:val="000000"/>
          <w:lang w:eastAsia="ru-RU"/>
        </w:rPr>
        <w:t>р/с _____________________________ в ________________________________________________________ к/с __________________________________ БИК ___________________</w:t>
      </w:r>
    </w:p>
    <w:p w14:paraId="65C3DFB1" w14:textId="77777777" w:rsidR="00263A74" w:rsidRPr="00263A74" w:rsidRDefault="00263A74" w:rsidP="00263A74">
      <w:pPr>
        <w:spacing w:after="0" w:line="240" w:lineRule="auto"/>
        <w:jc w:val="both"/>
        <w:rPr>
          <w:rFonts w:ascii="Times New Roman" w:hAnsi="Times New Roman"/>
          <w:lang w:eastAsia="ru-RU"/>
        </w:rPr>
      </w:pPr>
    </w:p>
    <w:p w14:paraId="3F987EBD" w14:textId="76CFB0EF" w:rsidR="00024693" w:rsidRDefault="00263A74" w:rsidP="00024693">
      <w:pPr>
        <w:spacing w:after="0"/>
        <w:ind w:right="-51" w:firstLine="567"/>
        <w:jc w:val="both"/>
        <w:rPr>
          <w:rFonts w:ascii="Times New Roman" w:hAnsi="Times New Roman"/>
          <w:spacing w:val="-2"/>
          <w:lang w:eastAsia="ru-RU"/>
        </w:rPr>
      </w:pPr>
      <w:r>
        <w:rPr>
          <w:rFonts w:ascii="Times New Roman" w:hAnsi="Times New Roman"/>
          <w:spacing w:val="-2"/>
          <w:lang w:eastAsia="ru-RU"/>
        </w:rPr>
        <w:lastRenderedPageBreak/>
        <w:t>Пр</w:t>
      </w:r>
      <w:r w:rsidR="00024693" w:rsidRPr="00024693">
        <w:rPr>
          <w:rFonts w:ascii="Times New Roman" w:hAnsi="Times New Roman"/>
          <w:spacing w:val="-2"/>
          <w:lang w:eastAsia="ru-RU"/>
        </w:rPr>
        <w:t>иложение:</w:t>
      </w:r>
    </w:p>
    <w:p w14:paraId="28040D80" w14:textId="656B721E" w:rsidR="000A0340" w:rsidRPr="00BB4718" w:rsidRDefault="000A0340" w:rsidP="00024693">
      <w:pPr>
        <w:autoSpaceDE w:val="0"/>
        <w:autoSpaceDN w:val="0"/>
        <w:adjustRightInd w:val="0"/>
        <w:spacing w:after="0" w:line="240" w:lineRule="auto"/>
        <w:ind w:firstLine="567"/>
        <w:jc w:val="both"/>
        <w:rPr>
          <w:rFonts w:ascii="Times New Roman" w:hAnsi="Times New Roman"/>
          <w:spacing w:val="-2"/>
          <w:lang w:eastAsia="ru-RU"/>
        </w:rPr>
      </w:pPr>
      <w:r w:rsidRPr="00BB4718">
        <w:rPr>
          <w:rFonts w:ascii="Times New Roman" w:hAnsi="Times New Roman"/>
          <w:spacing w:val="-2"/>
          <w:lang w:eastAsia="ru-RU"/>
        </w:rPr>
        <w:t>1. Перечень приборов учета</w:t>
      </w:r>
      <w:r w:rsidR="00024693">
        <w:rPr>
          <w:rFonts w:ascii="Times New Roman" w:hAnsi="Times New Roman"/>
          <w:spacing w:val="-2"/>
          <w:lang w:eastAsia="ru-RU"/>
        </w:rPr>
        <w:t>.</w:t>
      </w:r>
      <w:r w:rsidRPr="00BB4718">
        <w:rPr>
          <w:rFonts w:ascii="Times New Roman" w:hAnsi="Times New Roman"/>
          <w:spacing w:val="-2"/>
          <w:lang w:eastAsia="ru-RU"/>
        </w:rPr>
        <w:t xml:space="preserve"> </w:t>
      </w:r>
    </w:p>
    <w:p w14:paraId="50F94C31" w14:textId="1D49422D" w:rsidR="000A0340" w:rsidRPr="00BB4718" w:rsidRDefault="00024693" w:rsidP="00024693">
      <w:pPr>
        <w:autoSpaceDE w:val="0"/>
        <w:autoSpaceDN w:val="0"/>
        <w:adjustRightInd w:val="0"/>
        <w:spacing w:after="0" w:line="240" w:lineRule="auto"/>
        <w:ind w:firstLine="567"/>
        <w:jc w:val="both"/>
        <w:rPr>
          <w:rFonts w:ascii="Times New Roman" w:hAnsi="Times New Roman"/>
          <w:spacing w:val="-2"/>
          <w:lang w:eastAsia="ru-RU"/>
        </w:rPr>
      </w:pPr>
      <w:r>
        <w:rPr>
          <w:rFonts w:ascii="Times New Roman" w:hAnsi="Times New Roman"/>
          <w:spacing w:val="-2"/>
          <w:lang w:eastAsia="ru-RU"/>
        </w:rPr>
        <w:t>2</w:t>
      </w:r>
      <w:r w:rsidR="000A0340" w:rsidRPr="00BB4718">
        <w:rPr>
          <w:rFonts w:ascii="Times New Roman" w:hAnsi="Times New Roman"/>
          <w:spacing w:val="-2"/>
          <w:lang w:eastAsia="ru-RU"/>
        </w:rPr>
        <w:t xml:space="preserve">. </w:t>
      </w:r>
      <w:r>
        <w:rPr>
          <w:rFonts w:ascii="Times New Roman" w:hAnsi="Times New Roman"/>
          <w:spacing w:val="-2"/>
          <w:lang w:eastAsia="ru-RU"/>
        </w:rPr>
        <w:t>Форма а</w:t>
      </w:r>
      <w:r w:rsidR="00F7231D" w:rsidRPr="00BB4718">
        <w:rPr>
          <w:rFonts w:ascii="Times New Roman" w:hAnsi="Times New Roman"/>
          <w:spacing w:val="-2"/>
          <w:lang w:eastAsia="ru-RU"/>
        </w:rPr>
        <w:t>кт</w:t>
      </w:r>
      <w:r>
        <w:rPr>
          <w:rFonts w:ascii="Times New Roman" w:hAnsi="Times New Roman"/>
          <w:spacing w:val="-2"/>
          <w:lang w:eastAsia="ru-RU"/>
        </w:rPr>
        <w:t>а</w:t>
      </w:r>
      <w:r w:rsidR="00F7231D" w:rsidRPr="00BB4718">
        <w:rPr>
          <w:rFonts w:ascii="Times New Roman" w:hAnsi="Times New Roman"/>
          <w:spacing w:val="-2"/>
          <w:lang w:eastAsia="ru-RU"/>
        </w:rPr>
        <w:t xml:space="preserve"> снятия показаний расчетных приборов учета</w:t>
      </w:r>
      <w:r>
        <w:rPr>
          <w:rFonts w:ascii="Times New Roman" w:hAnsi="Times New Roman"/>
          <w:spacing w:val="-2"/>
          <w:lang w:eastAsia="ru-RU"/>
        </w:rPr>
        <w:t>.</w:t>
      </w:r>
    </w:p>
    <w:p w14:paraId="65C098E6" w14:textId="4A1C69BB" w:rsidR="00542694" w:rsidRPr="00BB4718" w:rsidRDefault="00024693" w:rsidP="00024693">
      <w:pPr>
        <w:autoSpaceDE w:val="0"/>
        <w:autoSpaceDN w:val="0"/>
        <w:adjustRightInd w:val="0"/>
        <w:spacing w:after="0" w:line="240" w:lineRule="auto"/>
        <w:ind w:firstLine="567"/>
        <w:jc w:val="both"/>
        <w:rPr>
          <w:rFonts w:ascii="Times New Roman" w:hAnsi="Times New Roman"/>
          <w:spacing w:val="-2"/>
          <w:lang w:eastAsia="ru-RU"/>
        </w:rPr>
      </w:pPr>
      <w:r>
        <w:rPr>
          <w:rFonts w:ascii="Times New Roman" w:hAnsi="Times New Roman"/>
          <w:spacing w:val="-2"/>
          <w:lang w:eastAsia="ru-RU"/>
        </w:rPr>
        <w:t>3.</w:t>
      </w:r>
      <w:r w:rsidR="00542694" w:rsidRPr="00BB4718">
        <w:rPr>
          <w:rFonts w:ascii="Times New Roman" w:hAnsi="Times New Roman"/>
          <w:spacing w:val="-2"/>
          <w:lang w:eastAsia="ru-RU"/>
        </w:rPr>
        <w:t xml:space="preserve"> Акт </w:t>
      </w:r>
      <w:r w:rsidR="00C37B40" w:rsidRPr="00BB4718">
        <w:rPr>
          <w:rFonts w:ascii="Times New Roman" w:hAnsi="Times New Roman"/>
          <w:spacing w:val="-2"/>
          <w:lang w:eastAsia="ru-RU"/>
        </w:rPr>
        <w:t>об осуществлении технологического присоединения</w:t>
      </w:r>
      <w:r>
        <w:rPr>
          <w:rFonts w:ascii="Times New Roman" w:hAnsi="Times New Roman"/>
          <w:spacing w:val="-2"/>
          <w:lang w:eastAsia="ru-RU"/>
        </w:rPr>
        <w:t>.</w:t>
      </w:r>
    </w:p>
    <w:p w14:paraId="533CC10B" w14:textId="240202CE" w:rsidR="00BB637B" w:rsidRPr="00BB4718" w:rsidRDefault="00BB637B" w:rsidP="00BB4718">
      <w:pPr>
        <w:spacing w:before="120" w:after="0" w:line="240" w:lineRule="auto"/>
        <w:jc w:val="center"/>
        <w:rPr>
          <w:rFonts w:ascii="Times New Roman" w:hAnsi="Times New Roman"/>
          <w:b/>
          <w:spacing w:val="-2"/>
          <w:lang w:eastAsia="ru-RU"/>
        </w:rPr>
      </w:pPr>
    </w:p>
    <w:p w14:paraId="223220BC" w14:textId="77777777" w:rsidR="00024693" w:rsidRPr="00024693" w:rsidRDefault="00024693" w:rsidP="00024693">
      <w:pPr>
        <w:spacing w:after="0" w:line="240" w:lineRule="auto"/>
        <w:ind w:right="-50"/>
        <w:jc w:val="center"/>
        <w:rPr>
          <w:rFonts w:ascii="Times New Roman" w:hAnsi="Times New Roman"/>
          <w:b/>
          <w:snapToGrid w:val="0"/>
          <w:sz w:val="21"/>
          <w:szCs w:val="21"/>
        </w:rPr>
      </w:pPr>
      <w:r w:rsidRPr="00024693">
        <w:rPr>
          <w:rFonts w:ascii="Times New Roman" w:hAnsi="Times New Roman"/>
          <w:b/>
          <w:snapToGrid w:val="0"/>
          <w:sz w:val="21"/>
          <w:szCs w:val="21"/>
        </w:rPr>
        <w:t>Подписи сторон:</w:t>
      </w:r>
    </w:p>
    <w:p w14:paraId="781E8E4E" w14:textId="77777777" w:rsidR="00024693" w:rsidRPr="00024693" w:rsidRDefault="00024693" w:rsidP="00024693">
      <w:pPr>
        <w:spacing w:after="0" w:line="240" w:lineRule="auto"/>
        <w:ind w:right="-50"/>
        <w:jc w:val="center"/>
        <w:rPr>
          <w:rFonts w:ascii="Times New Roman" w:hAnsi="Times New Roman"/>
          <w:b/>
          <w:snapToGrid w:val="0"/>
          <w:sz w:val="21"/>
          <w:szCs w:val="21"/>
        </w:rPr>
      </w:pPr>
    </w:p>
    <w:p w14:paraId="6E324C1F" w14:textId="4B380ACF" w:rsidR="00024693" w:rsidRPr="00024693" w:rsidRDefault="00024693" w:rsidP="00024693">
      <w:pPr>
        <w:tabs>
          <w:tab w:val="left" w:pos="6190"/>
        </w:tabs>
        <w:spacing w:after="0" w:line="240" w:lineRule="auto"/>
        <w:ind w:right="176"/>
        <w:jc w:val="both"/>
        <w:rPr>
          <w:rFonts w:ascii="Times New Roman" w:hAnsi="Times New Roman"/>
          <w:b/>
          <w:snapToGrid w:val="0"/>
          <w:sz w:val="21"/>
          <w:szCs w:val="21"/>
        </w:rPr>
      </w:pPr>
      <w:r w:rsidRPr="00024693">
        <w:rPr>
          <w:rFonts w:ascii="Times New Roman" w:hAnsi="Times New Roman"/>
          <w:noProof/>
          <w:sz w:val="21"/>
          <w:szCs w:val="21"/>
          <w:lang w:eastAsia="ru-RU"/>
        </w:rPr>
        <mc:AlternateContent>
          <mc:Choice Requires="wps">
            <w:drawing>
              <wp:anchor distT="0" distB="0" distL="114300" distR="114300" simplePos="0" relativeHeight="251659264" behindDoc="0" locked="0" layoutInCell="0" allowOverlap="1" wp14:anchorId="5E6BEA4A" wp14:editId="2ED04686">
                <wp:simplePos x="0" y="0"/>
                <wp:positionH relativeFrom="column">
                  <wp:posOffset>-83986</wp:posOffset>
                </wp:positionH>
                <wp:positionV relativeFrom="paragraph">
                  <wp:posOffset>168881</wp:posOffset>
                </wp:positionV>
                <wp:extent cx="2733675" cy="1089329"/>
                <wp:effectExtent l="0" t="0" r="0" b="0"/>
                <wp:wrapNone/>
                <wp:docPr id="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089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043F6" w14:textId="21DCF9BA" w:rsidR="00024693" w:rsidRPr="00024693" w:rsidRDefault="00024693" w:rsidP="00024693">
                            <w:pPr>
                              <w:spacing w:after="0" w:line="240" w:lineRule="auto"/>
                              <w:rPr>
                                <w:rFonts w:ascii="Times New Roman" w:hAnsi="Times New Roman"/>
                                <w:snapToGrid w:val="0"/>
                              </w:rPr>
                            </w:pPr>
                            <w:r w:rsidRPr="00024693">
                              <w:rPr>
                                <w:rFonts w:ascii="Times New Roman" w:hAnsi="Times New Roman"/>
                                <w:snapToGrid w:val="0"/>
                              </w:rPr>
                              <w:t xml:space="preserve">Генеральный директор </w:t>
                            </w:r>
                          </w:p>
                          <w:p w14:paraId="1C2E4668" w14:textId="3016AD20" w:rsidR="00024693" w:rsidRPr="00024693" w:rsidRDefault="00024693" w:rsidP="00024693">
                            <w:pPr>
                              <w:spacing w:after="0" w:line="240" w:lineRule="auto"/>
                              <w:rPr>
                                <w:rFonts w:ascii="Times New Roman" w:hAnsi="Times New Roman"/>
                                <w:snapToGrid w:val="0"/>
                              </w:rPr>
                            </w:pPr>
                            <w:r w:rsidRPr="00024693">
                              <w:rPr>
                                <w:rFonts w:ascii="Times New Roman" w:hAnsi="Times New Roman"/>
                                <w:snapToGrid w:val="0"/>
                              </w:rPr>
                              <w:t xml:space="preserve">ООО </w:t>
                            </w:r>
                            <w:r w:rsidR="00C610C8">
                              <w:rPr>
                                <w:rFonts w:ascii="Times New Roman" w:hAnsi="Times New Roman"/>
                                <w:snapToGrid w:val="0"/>
                              </w:rPr>
                              <w:t xml:space="preserve">«ГП СЗ </w:t>
                            </w:r>
                            <w:r w:rsidRPr="00024693">
                              <w:rPr>
                                <w:rFonts w:ascii="Times New Roman" w:hAnsi="Times New Roman"/>
                                <w:snapToGrid w:val="0"/>
                              </w:rPr>
                              <w:t>НЭСК</w:t>
                            </w:r>
                            <w:r w:rsidR="00C610C8">
                              <w:rPr>
                                <w:rFonts w:ascii="Times New Roman" w:hAnsi="Times New Roman"/>
                                <w:snapToGrid w:val="0"/>
                              </w:rPr>
                              <w:t>»</w:t>
                            </w:r>
                          </w:p>
                          <w:p w14:paraId="356529D7" w14:textId="77777777" w:rsidR="00024693" w:rsidRPr="00024693" w:rsidRDefault="00024693" w:rsidP="00024693">
                            <w:pPr>
                              <w:spacing w:after="0" w:line="240" w:lineRule="auto"/>
                              <w:jc w:val="both"/>
                              <w:rPr>
                                <w:rFonts w:ascii="Times New Roman" w:hAnsi="Times New Roman"/>
                              </w:rPr>
                            </w:pPr>
                          </w:p>
                          <w:p w14:paraId="364FB78F" w14:textId="17532EB6" w:rsidR="00024693" w:rsidRPr="00024693" w:rsidRDefault="00024693" w:rsidP="00024693">
                            <w:pPr>
                              <w:spacing w:after="0" w:line="240" w:lineRule="auto"/>
                              <w:jc w:val="both"/>
                              <w:rPr>
                                <w:rFonts w:ascii="Times New Roman" w:hAnsi="Times New Roman"/>
                              </w:rPr>
                            </w:pPr>
                            <w:r w:rsidRPr="00024693">
                              <w:rPr>
                                <w:rFonts w:ascii="Times New Roman" w:hAnsi="Times New Roman"/>
                              </w:rPr>
                              <w:t>___________________ Е.А. Зайцева</w:t>
                            </w:r>
                          </w:p>
                          <w:p w14:paraId="2B41B022" w14:textId="77777777" w:rsidR="00024693" w:rsidRPr="00024693" w:rsidRDefault="00024693" w:rsidP="00024693">
                            <w:pPr>
                              <w:jc w:val="both"/>
                              <w:rPr>
                                <w:rFonts w:ascii="Times New Roman" w:hAnsi="Times New Roman"/>
                              </w:rPr>
                            </w:pPr>
                            <w:r w:rsidRPr="00024693">
                              <w:rPr>
                                <w:rFonts w:ascii="Times New Roman" w:hAnsi="Times New Roman"/>
                              </w:rPr>
                              <w:t>М.П.</w:t>
                            </w:r>
                          </w:p>
                          <w:p w14:paraId="120ED143" w14:textId="77777777" w:rsidR="00024693" w:rsidRPr="00047035" w:rsidRDefault="00024693" w:rsidP="00024693">
                            <w:pPr>
                              <w:jc w:val="both"/>
                            </w:pPr>
                          </w:p>
                          <w:p w14:paraId="5D7EA0B3" w14:textId="77777777" w:rsidR="00024693" w:rsidRPr="00511E9D" w:rsidRDefault="00024693" w:rsidP="000246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BEA4A" id="_x0000_t202" coordsize="21600,21600" o:spt="202" path="m,l,21600r21600,l21600,xe">
                <v:stroke joinstyle="miter"/>
                <v:path gradientshapeok="t" o:connecttype="rect"/>
              </v:shapetype>
              <v:shape id="Text Box 52" o:spid="_x0000_s1026" type="#_x0000_t202" style="position:absolute;left:0;text-align:left;margin-left:-6.6pt;margin-top:13.3pt;width:215.25pt;height: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" o:allowincell="f" filled="f" stroked="f">
                <v:textbox>
                  <w:txbxContent>
                    <w:p w14:paraId="37C043F6" w14:textId="21DCF9BA" w:rsidR="00024693" w:rsidRPr="00024693" w:rsidRDefault="00024693" w:rsidP="00024693">
                      <w:pPr>
                        <w:spacing w:after="0" w:line="240" w:lineRule="auto"/>
                        <w:rPr>
                          <w:rFonts w:ascii="Times New Roman" w:hAnsi="Times New Roman"/>
                          <w:snapToGrid w:val="0"/>
                        </w:rPr>
                      </w:pPr>
                      <w:r w:rsidRPr="00024693">
                        <w:rPr>
                          <w:rFonts w:ascii="Times New Roman" w:hAnsi="Times New Roman"/>
                          <w:snapToGrid w:val="0"/>
                        </w:rPr>
                        <w:t xml:space="preserve">Генеральный директор </w:t>
                      </w:r>
                    </w:p>
                    <w:p w14:paraId="1C2E4668" w14:textId="3016AD20" w:rsidR="00024693" w:rsidRPr="00024693" w:rsidRDefault="00024693" w:rsidP="00024693">
                      <w:pPr>
                        <w:spacing w:after="0" w:line="240" w:lineRule="auto"/>
                        <w:rPr>
                          <w:rFonts w:ascii="Times New Roman" w:hAnsi="Times New Roman"/>
                          <w:snapToGrid w:val="0"/>
                        </w:rPr>
                      </w:pPr>
                      <w:r w:rsidRPr="00024693">
                        <w:rPr>
                          <w:rFonts w:ascii="Times New Roman" w:hAnsi="Times New Roman"/>
                          <w:snapToGrid w:val="0"/>
                        </w:rPr>
                        <w:t xml:space="preserve">ООО </w:t>
                      </w:r>
                      <w:r w:rsidR="00C610C8">
                        <w:rPr>
                          <w:rFonts w:ascii="Times New Roman" w:hAnsi="Times New Roman"/>
                          <w:snapToGrid w:val="0"/>
                        </w:rPr>
                        <w:t xml:space="preserve">«ГП СЗ </w:t>
                      </w:r>
                      <w:r w:rsidRPr="00024693">
                        <w:rPr>
                          <w:rFonts w:ascii="Times New Roman" w:hAnsi="Times New Roman"/>
                          <w:snapToGrid w:val="0"/>
                        </w:rPr>
                        <w:t>НЭСК</w:t>
                      </w:r>
                      <w:r w:rsidR="00C610C8">
                        <w:rPr>
                          <w:rFonts w:ascii="Times New Roman" w:hAnsi="Times New Roman"/>
                          <w:snapToGrid w:val="0"/>
                        </w:rPr>
                        <w:t>»</w:t>
                      </w:r>
                    </w:p>
                    <w:p w14:paraId="356529D7" w14:textId="77777777" w:rsidR="00024693" w:rsidRPr="00024693" w:rsidRDefault="00024693" w:rsidP="00024693">
                      <w:pPr>
                        <w:spacing w:after="0" w:line="240" w:lineRule="auto"/>
                        <w:jc w:val="both"/>
                        <w:rPr>
                          <w:rFonts w:ascii="Times New Roman" w:hAnsi="Times New Roman"/>
                        </w:rPr>
                      </w:pPr>
                    </w:p>
                    <w:p w14:paraId="364FB78F" w14:textId="17532EB6" w:rsidR="00024693" w:rsidRPr="00024693" w:rsidRDefault="00024693" w:rsidP="00024693">
                      <w:pPr>
                        <w:spacing w:after="0" w:line="240" w:lineRule="auto"/>
                        <w:jc w:val="both"/>
                        <w:rPr>
                          <w:rFonts w:ascii="Times New Roman" w:hAnsi="Times New Roman"/>
                        </w:rPr>
                      </w:pPr>
                      <w:r w:rsidRPr="00024693">
                        <w:rPr>
                          <w:rFonts w:ascii="Times New Roman" w:hAnsi="Times New Roman"/>
                        </w:rPr>
                        <w:t>___________________ Е.А. Зайцева</w:t>
                      </w:r>
                    </w:p>
                    <w:p w14:paraId="2B41B022" w14:textId="77777777" w:rsidR="00024693" w:rsidRPr="00024693" w:rsidRDefault="00024693" w:rsidP="00024693">
                      <w:pPr>
                        <w:jc w:val="both"/>
                        <w:rPr>
                          <w:rFonts w:ascii="Times New Roman" w:hAnsi="Times New Roman"/>
                        </w:rPr>
                      </w:pPr>
                      <w:r w:rsidRPr="00024693">
                        <w:rPr>
                          <w:rFonts w:ascii="Times New Roman" w:hAnsi="Times New Roman"/>
                        </w:rPr>
                        <w:t>М.П.</w:t>
                      </w:r>
                    </w:p>
                    <w:p w14:paraId="120ED143" w14:textId="77777777" w:rsidR="00024693" w:rsidRPr="00047035" w:rsidRDefault="00024693" w:rsidP="00024693">
                      <w:pPr>
                        <w:jc w:val="both"/>
                      </w:pPr>
                    </w:p>
                    <w:p w14:paraId="5D7EA0B3" w14:textId="77777777" w:rsidR="00024693" w:rsidRPr="00511E9D" w:rsidRDefault="00024693" w:rsidP="00024693"/>
                  </w:txbxContent>
                </v:textbox>
              </v:shape>
            </w:pict>
          </mc:Fallback>
        </mc:AlternateContent>
      </w:r>
      <w:r w:rsidRPr="00024693">
        <w:rPr>
          <w:rFonts w:ascii="Times New Roman" w:hAnsi="Times New Roman"/>
          <w:b/>
          <w:snapToGrid w:val="0"/>
          <w:sz w:val="21"/>
          <w:szCs w:val="21"/>
        </w:rPr>
        <w:t>Продавец</w:t>
      </w:r>
      <w:r w:rsidRPr="00024693">
        <w:rPr>
          <w:rFonts w:ascii="Times New Roman" w:hAnsi="Times New Roman"/>
          <w:snapToGrid w:val="0"/>
          <w:sz w:val="21"/>
          <w:szCs w:val="21"/>
        </w:rPr>
        <w:tab/>
        <w:t xml:space="preserve"> </w:t>
      </w:r>
      <w:r w:rsidRPr="00024693">
        <w:rPr>
          <w:rFonts w:ascii="Times New Roman" w:hAnsi="Times New Roman"/>
          <w:b/>
          <w:snapToGrid w:val="0"/>
          <w:sz w:val="21"/>
          <w:szCs w:val="21"/>
        </w:rPr>
        <w:t>Покупатель</w:t>
      </w:r>
    </w:p>
    <w:p w14:paraId="1A9F31CE" w14:textId="66790169" w:rsidR="00024693" w:rsidRPr="00024693" w:rsidRDefault="00024693" w:rsidP="00024693">
      <w:pPr>
        <w:tabs>
          <w:tab w:val="center" w:pos="5147"/>
        </w:tabs>
        <w:spacing w:after="0" w:line="240" w:lineRule="auto"/>
        <w:ind w:left="550" w:right="176"/>
        <w:jc w:val="both"/>
        <w:rPr>
          <w:rFonts w:ascii="Times New Roman" w:hAnsi="Times New Roman"/>
          <w:sz w:val="21"/>
          <w:szCs w:val="21"/>
        </w:rPr>
      </w:pPr>
      <w:r w:rsidRPr="00024693">
        <w:rPr>
          <w:rFonts w:ascii="Times New Roman" w:hAnsi="Times New Roman"/>
          <w:noProof/>
          <w:sz w:val="21"/>
          <w:szCs w:val="21"/>
          <w:lang w:eastAsia="ru-RU"/>
        </w:rPr>
        <mc:AlternateContent>
          <mc:Choice Requires="wps">
            <w:drawing>
              <wp:anchor distT="0" distB="0" distL="114300" distR="114300" simplePos="0" relativeHeight="251660288" behindDoc="0" locked="0" layoutInCell="0" allowOverlap="1" wp14:anchorId="18A452A5" wp14:editId="6D6E7FBF">
                <wp:simplePos x="0" y="0"/>
                <wp:positionH relativeFrom="column">
                  <wp:posOffset>3867813</wp:posOffset>
                </wp:positionH>
                <wp:positionV relativeFrom="paragraph">
                  <wp:posOffset>15848</wp:posOffset>
                </wp:positionV>
                <wp:extent cx="2661285" cy="890546"/>
                <wp:effectExtent l="0" t="0" r="0" b="5080"/>
                <wp:wrapNone/>
                <wp:docPr id="1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890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EFDCC" w14:textId="77777777" w:rsidR="00024693" w:rsidRPr="00B832B1" w:rsidRDefault="00024693" w:rsidP="00024693">
                            <w:pPr>
                              <w:spacing w:after="0" w:line="240" w:lineRule="auto"/>
                              <w:jc w:val="both"/>
                              <w:rPr>
                                <w:rFonts w:ascii="Times New Roman" w:hAnsi="Times New Roman"/>
                                <w:snapToGrid w:val="0"/>
                              </w:rPr>
                            </w:pPr>
                          </w:p>
                          <w:p w14:paraId="503B5AA4" w14:textId="77777777" w:rsidR="00024693" w:rsidRPr="00B832B1" w:rsidRDefault="00024693" w:rsidP="00024693">
                            <w:pPr>
                              <w:spacing w:after="0" w:line="240" w:lineRule="auto"/>
                              <w:jc w:val="both"/>
                              <w:rPr>
                                <w:rFonts w:ascii="Times New Roman" w:hAnsi="Times New Roman"/>
                                <w:snapToGrid w:val="0"/>
                              </w:rPr>
                            </w:pPr>
                          </w:p>
                          <w:p w14:paraId="7F56165B" w14:textId="77777777" w:rsidR="00024693" w:rsidRPr="00B832B1" w:rsidRDefault="00024693" w:rsidP="00024693">
                            <w:pPr>
                              <w:spacing w:after="0" w:line="240" w:lineRule="auto"/>
                              <w:jc w:val="both"/>
                              <w:rPr>
                                <w:rFonts w:ascii="Times New Roman" w:hAnsi="Times New Roman"/>
                                <w:snapToGrid w:val="0"/>
                              </w:rPr>
                            </w:pPr>
                          </w:p>
                          <w:p w14:paraId="24A48BC2" w14:textId="77777777" w:rsidR="00024693" w:rsidRPr="00B832B1" w:rsidRDefault="00024693" w:rsidP="00024693">
                            <w:pPr>
                              <w:spacing w:after="0" w:line="240" w:lineRule="auto"/>
                              <w:jc w:val="both"/>
                              <w:rPr>
                                <w:rFonts w:ascii="Times New Roman" w:hAnsi="Times New Roman"/>
                              </w:rPr>
                            </w:pPr>
                            <w:r w:rsidRPr="00B832B1">
                              <w:rPr>
                                <w:rFonts w:ascii="Times New Roman" w:hAnsi="Times New Roman"/>
                              </w:rPr>
                              <w:t>______________ /____________________</w:t>
                            </w:r>
                          </w:p>
                          <w:p w14:paraId="57925E21" w14:textId="77777777" w:rsidR="00024693" w:rsidRPr="0048050B" w:rsidRDefault="00024693" w:rsidP="00024693">
                            <w:pPr>
                              <w:jc w:val="both"/>
                              <w:rPr>
                                <w:sz w:val="21"/>
                                <w:szCs w:val="21"/>
                              </w:rPr>
                            </w:pPr>
                            <w:r w:rsidRPr="00B832B1">
                              <w:rPr>
                                <w:rFonts w:ascii="Times New Roman" w:hAnsi="Times New Roman"/>
                              </w:rPr>
                              <w:t>М.П</w:t>
                            </w:r>
                            <w:r w:rsidRPr="0048050B">
                              <w:rPr>
                                <w:sz w:val="21"/>
                                <w:szCs w:val="21"/>
                              </w:rPr>
                              <w:t>.</w:t>
                            </w:r>
                          </w:p>
                          <w:p w14:paraId="2531EADC" w14:textId="77777777" w:rsidR="00024693" w:rsidRPr="00BF1AD8" w:rsidRDefault="00024693" w:rsidP="00024693">
                            <w:pPr>
                              <w:rPr>
                                <w:sz w:val="21"/>
                                <w:szCs w:val="21"/>
                              </w:rPr>
                            </w:pPr>
                          </w:p>
                          <w:p w14:paraId="070BCFB8" w14:textId="77777777" w:rsidR="00024693" w:rsidRDefault="00024693" w:rsidP="00024693">
                            <w:pPr>
                              <w:jc w:val="both"/>
                            </w:pPr>
                          </w:p>
                          <w:p w14:paraId="6B2C787E" w14:textId="77777777" w:rsidR="00024693" w:rsidRDefault="00024693" w:rsidP="00024693">
                            <w:pPr>
                              <w:jc w:val="both"/>
                            </w:pPr>
                          </w:p>
                          <w:p w14:paraId="241771E3" w14:textId="77777777" w:rsidR="00024693" w:rsidRDefault="00024693" w:rsidP="00024693">
                            <w:pPr>
                              <w:jc w:val="both"/>
                            </w:pPr>
                          </w:p>
                          <w:p w14:paraId="3278CB89" w14:textId="77777777" w:rsidR="00024693" w:rsidRDefault="00024693" w:rsidP="00024693">
                            <w:pPr>
                              <w:jc w:val="both"/>
                            </w:pPr>
                          </w:p>
                          <w:p w14:paraId="5F2517D7" w14:textId="77777777" w:rsidR="00024693" w:rsidRDefault="00024693" w:rsidP="00024693">
                            <w:pPr>
                              <w:jc w:val="both"/>
                            </w:pPr>
                          </w:p>
                          <w:p w14:paraId="2D10817A" w14:textId="77777777" w:rsidR="00024693" w:rsidRDefault="00024693" w:rsidP="00024693">
                            <w:pPr>
                              <w:jc w:val="both"/>
                            </w:pPr>
                          </w:p>
                          <w:p w14:paraId="6D43EE26" w14:textId="77777777" w:rsidR="00024693" w:rsidRPr="00B53F73" w:rsidRDefault="00024693" w:rsidP="0002469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452A5" id="Text Box 53" o:spid="_x0000_s1027" type="#_x0000_t202" style="position:absolute;left:0;text-align:left;margin-left:304.55pt;margin-top:1.25pt;width:209.55pt;height:7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" o:allowincell="f" filled="f" stroked="f">
                <v:textbox>
                  <w:txbxContent>
                    <w:p w14:paraId="4D5EFDCC" w14:textId="77777777" w:rsidR="00024693" w:rsidRPr="00B832B1" w:rsidRDefault="00024693" w:rsidP="00024693">
                      <w:pPr>
                        <w:spacing w:after="0" w:line="240" w:lineRule="auto"/>
                        <w:jc w:val="both"/>
                        <w:rPr>
                          <w:rFonts w:ascii="Times New Roman" w:hAnsi="Times New Roman"/>
                          <w:snapToGrid w:val="0"/>
                        </w:rPr>
                      </w:pPr>
                    </w:p>
                    <w:p w14:paraId="503B5AA4" w14:textId="77777777" w:rsidR="00024693" w:rsidRPr="00B832B1" w:rsidRDefault="00024693" w:rsidP="00024693">
                      <w:pPr>
                        <w:spacing w:after="0" w:line="240" w:lineRule="auto"/>
                        <w:jc w:val="both"/>
                        <w:rPr>
                          <w:rFonts w:ascii="Times New Roman" w:hAnsi="Times New Roman"/>
                          <w:snapToGrid w:val="0"/>
                        </w:rPr>
                      </w:pPr>
                    </w:p>
                    <w:p w14:paraId="7F56165B" w14:textId="77777777" w:rsidR="00024693" w:rsidRPr="00B832B1" w:rsidRDefault="00024693" w:rsidP="00024693">
                      <w:pPr>
                        <w:spacing w:after="0" w:line="240" w:lineRule="auto"/>
                        <w:jc w:val="both"/>
                        <w:rPr>
                          <w:rFonts w:ascii="Times New Roman" w:hAnsi="Times New Roman"/>
                          <w:snapToGrid w:val="0"/>
                        </w:rPr>
                      </w:pPr>
                    </w:p>
                    <w:p w14:paraId="24A48BC2" w14:textId="77777777" w:rsidR="00024693" w:rsidRPr="00B832B1" w:rsidRDefault="00024693" w:rsidP="00024693">
                      <w:pPr>
                        <w:spacing w:after="0" w:line="240" w:lineRule="auto"/>
                        <w:jc w:val="both"/>
                        <w:rPr>
                          <w:rFonts w:ascii="Times New Roman" w:hAnsi="Times New Roman"/>
                        </w:rPr>
                      </w:pPr>
                      <w:r w:rsidRPr="00B832B1">
                        <w:rPr>
                          <w:rFonts w:ascii="Times New Roman" w:hAnsi="Times New Roman"/>
                        </w:rPr>
                        <w:t>______________ /____________________</w:t>
                      </w:r>
                    </w:p>
                    <w:p w14:paraId="57925E21" w14:textId="77777777" w:rsidR="00024693" w:rsidRPr="0048050B" w:rsidRDefault="00024693" w:rsidP="00024693">
                      <w:pPr>
                        <w:jc w:val="both"/>
                        <w:rPr>
                          <w:sz w:val="21"/>
                          <w:szCs w:val="21"/>
                        </w:rPr>
                      </w:pPr>
                      <w:r w:rsidRPr="00B832B1">
                        <w:rPr>
                          <w:rFonts w:ascii="Times New Roman" w:hAnsi="Times New Roman"/>
                        </w:rPr>
                        <w:t>М.П</w:t>
                      </w:r>
                      <w:r w:rsidRPr="0048050B">
                        <w:rPr>
                          <w:sz w:val="21"/>
                          <w:szCs w:val="21"/>
                        </w:rPr>
                        <w:t>.</w:t>
                      </w:r>
                    </w:p>
                    <w:p w14:paraId="2531EADC" w14:textId="77777777" w:rsidR="00024693" w:rsidRPr="00BF1AD8" w:rsidRDefault="00024693" w:rsidP="00024693">
                      <w:pPr>
                        <w:rPr>
                          <w:sz w:val="21"/>
                          <w:szCs w:val="21"/>
                        </w:rPr>
                      </w:pPr>
                    </w:p>
                    <w:p w14:paraId="070BCFB8" w14:textId="77777777" w:rsidR="00024693" w:rsidRDefault="00024693" w:rsidP="00024693">
                      <w:pPr>
                        <w:jc w:val="both"/>
                      </w:pPr>
                    </w:p>
                    <w:p w14:paraId="6B2C787E" w14:textId="77777777" w:rsidR="00024693" w:rsidRDefault="00024693" w:rsidP="00024693">
                      <w:pPr>
                        <w:jc w:val="both"/>
                      </w:pPr>
                    </w:p>
                    <w:p w14:paraId="241771E3" w14:textId="77777777" w:rsidR="00024693" w:rsidRDefault="00024693" w:rsidP="00024693">
                      <w:pPr>
                        <w:jc w:val="both"/>
                      </w:pPr>
                    </w:p>
                    <w:p w14:paraId="3278CB89" w14:textId="77777777" w:rsidR="00024693" w:rsidRDefault="00024693" w:rsidP="00024693">
                      <w:pPr>
                        <w:jc w:val="both"/>
                      </w:pPr>
                    </w:p>
                    <w:p w14:paraId="5F2517D7" w14:textId="77777777" w:rsidR="00024693" w:rsidRDefault="00024693" w:rsidP="00024693">
                      <w:pPr>
                        <w:jc w:val="both"/>
                      </w:pPr>
                    </w:p>
                    <w:p w14:paraId="2D10817A" w14:textId="77777777" w:rsidR="00024693" w:rsidRDefault="00024693" w:rsidP="00024693">
                      <w:pPr>
                        <w:jc w:val="both"/>
                      </w:pPr>
                    </w:p>
                    <w:p w14:paraId="6D43EE26" w14:textId="77777777" w:rsidR="00024693" w:rsidRPr="00B53F73" w:rsidRDefault="00024693" w:rsidP="00024693">
                      <w:pPr>
                        <w:jc w:val="both"/>
                      </w:pPr>
                    </w:p>
                  </w:txbxContent>
                </v:textbox>
              </v:shape>
            </w:pict>
          </mc:Fallback>
        </mc:AlternateContent>
      </w:r>
    </w:p>
    <w:p w14:paraId="68467F14" w14:textId="77777777" w:rsidR="00024693" w:rsidRPr="00024693" w:rsidRDefault="00024693" w:rsidP="00024693">
      <w:pPr>
        <w:spacing w:after="0" w:line="240" w:lineRule="auto"/>
        <w:ind w:right="-50"/>
        <w:jc w:val="center"/>
        <w:rPr>
          <w:rFonts w:ascii="Times New Roman" w:hAnsi="Times New Roman"/>
          <w:b/>
          <w:snapToGrid w:val="0"/>
          <w:sz w:val="21"/>
          <w:szCs w:val="21"/>
        </w:rPr>
      </w:pPr>
    </w:p>
    <w:p w14:paraId="73861AE6" w14:textId="77777777" w:rsidR="00024693" w:rsidRPr="00024693" w:rsidRDefault="00024693" w:rsidP="00024693">
      <w:pPr>
        <w:spacing w:after="0" w:line="240" w:lineRule="auto"/>
        <w:ind w:right="91"/>
        <w:rPr>
          <w:rFonts w:ascii="Times New Roman" w:hAnsi="Times New Roman"/>
          <w:b/>
          <w:snapToGrid w:val="0"/>
          <w:sz w:val="21"/>
          <w:szCs w:val="21"/>
        </w:rPr>
      </w:pPr>
    </w:p>
    <w:p w14:paraId="7AC2D453" w14:textId="77777777" w:rsidR="00024693" w:rsidRPr="00024693" w:rsidRDefault="00024693" w:rsidP="00024693">
      <w:pPr>
        <w:spacing w:after="0" w:line="240" w:lineRule="auto"/>
        <w:ind w:right="91"/>
        <w:rPr>
          <w:rFonts w:ascii="Times New Roman" w:hAnsi="Times New Roman"/>
          <w:b/>
          <w:snapToGrid w:val="0"/>
          <w:sz w:val="20"/>
          <w:szCs w:val="20"/>
        </w:rPr>
      </w:pPr>
    </w:p>
    <w:p w14:paraId="5F2103F1" w14:textId="207D9DC1" w:rsidR="00EA683B" w:rsidRPr="00BB4718" w:rsidRDefault="00EA683B" w:rsidP="00BB4718">
      <w:pPr>
        <w:tabs>
          <w:tab w:val="left" w:pos="2684"/>
        </w:tabs>
        <w:spacing w:before="120" w:after="0" w:line="240" w:lineRule="auto"/>
        <w:rPr>
          <w:rFonts w:ascii="Times New Roman" w:hAnsi="Times New Roman"/>
          <w:b/>
          <w:spacing w:val="-2"/>
          <w:lang w:eastAsia="ru-RU"/>
        </w:rPr>
      </w:pPr>
    </w:p>
    <w:sectPr w:rsidR="00EA683B" w:rsidRPr="00BB4718" w:rsidSect="00263A74">
      <w:pgSz w:w="11906" w:h="16838"/>
      <w:pgMar w:top="568" w:right="84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91B88" w14:textId="77777777" w:rsidR="001D2505" w:rsidRDefault="001D2505" w:rsidP="00A43437">
      <w:pPr>
        <w:spacing w:after="0" w:line="240" w:lineRule="auto"/>
      </w:pPr>
      <w:r>
        <w:separator/>
      </w:r>
    </w:p>
  </w:endnote>
  <w:endnote w:type="continuationSeparator" w:id="0">
    <w:p w14:paraId="697C9F03" w14:textId="77777777" w:rsidR="001D2505" w:rsidRDefault="001D2505" w:rsidP="00A4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4E088" w14:textId="77777777" w:rsidR="001D2505" w:rsidRDefault="001D2505" w:rsidP="00A43437">
      <w:pPr>
        <w:spacing w:after="0" w:line="240" w:lineRule="auto"/>
      </w:pPr>
      <w:r>
        <w:separator/>
      </w:r>
    </w:p>
  </w:footnote>
  <w:footnote w:type="continuationSeparator" w:id="0">
    <w:p w14:paraId="3F7B2F3C" w14:textId="77777777" w:rsidR="001D2505" w:rsidRDefault="001D2505" w:rsidP="00A43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E1752"/>
    <w:multiLevelType w:val="multilevel"/>
    <w:tmpl w:val="94C8359A"/>
    <w:lvl w:ilvl="0">
      <w:start w:val="1"/>
      <w:numFmt w:val="decimal"/>
      <w:lvlText w:val="%1."/>
      <w:lvlJc w:val="left"/>
      <w:pPr>
        <w:ind w:left="900" w:hanging="360"/>
      </w:pPr>
      <w:rPr>
        <w:rFonts w:cs="Times New Roman" w:hint="default"/>
      </w:rPr>
    </w:lvl>
    <w:lvl w:ilvl="1">
      <w:start w:val="1"/>
      <w:numFmt w:val="decimal"/>
      <w:isLgl/>
      <w:lvlText w:val="%1.%2."/>
      <w:lvlJc w:val="left"/>
      <w:pPr>
        <w:ind w:left="763" w:hanging="480"/>
      </w:pPr>
      <w:rPr>
        <w:rFonts w:cs="Times New Roman" w:hint="default"/>
        <w:sz w:val="22"/>
        <w:szCs w:val="22"/>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 w15:restartNumberingAfterBreak="0">
    <w:nsid w:val="1A5A1B6C"/>
    <w:multiLevelType w:val="hybridMultilevel"/>
    <w:tmpl w:val="C49891AE"/>
    <w:lvl w:ilvl="0" w:tplc="814E34C4">
      <w:numFmt w:val="bullet"/>
      <w:lvlText w:val="-"/>
      <w:lvlJc w:val="left"/>
      <w:pPr>
        <w:tabs>
          <w:tab w:val="num" w:pos="1593"/>
        </w:tabs>
        <w:ind w:left="1593" w:hanging="885"/>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C15165C"/>
    <w:multiLevelType w:val="hybridMultilevel"/>
    <w:tmpl w:val="67E408B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D1122EB"/>
    <w:multiLevelType w:val="multilevel"/>
    <w:tmpl w:val="9A402528"/>
    <w:lvl w:ilvl="0">
      <w:start w:val="6"/>
      <w:numFmt w:val="decimal"/>
      <w:lvlText w:val="%1."/>
      <w:lvlJc w:val="left"/>
      <w:pPr>
        <w:ind w:left="540" w:hanging="540"/>
      </w:pPr>
      <w:rPr>
        <w:rFonts w:hint="default"/>
      </w:rPr>
    </w:lvl>
    <w:lvl w:ilvl="1">
      <w:start w:val="4"/>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38624E75"/>
    <w:multiLevelType w:val="hybridMultilevel"/>
    <w:tmpl w:val="7C3EE43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E1E29A3"/>
    <w:multiLevelType w:val="hybridMultilevel"/>
    <w:tmpl w:val="084A583E"/>
    <w:lvl w:ilvl="0" w:tplc="BE50B15E">
      <w:start w:val="1"/>
      <w:numFmt w:val="bullet"/>
      <w:lvlText w:val=""/>
      <w:lvlJc w:val="left"/>
      <w:pPr>
        <w:tabs>
          <w:tab w:val="num" w:pos="1068"/>
        </w:tabs>
        <w:ind w:left="1068" w:hanging="360"/>
      </w:pPr>
      <w:rPr>
        <w:rFonts w:ascii="Symbol" w:hAnsi="Symbol" w:hint="default"/>
        <w:b/>
        <w:i w:val="0"/>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5126724A"/>
    <w:multiLevelType w:val="hybridMultilevel"/>
    <w:tmpl w:val="8FB24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7B5087"/>
    <w:multiLevelType w:val="multilevel"/>
    <w:tmpl w:val="0FA8E6F2"/>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75C20AD"/>
    <w:multiLevelType w:val="hybridMultilevel"/>
    <w:tmpl w:val="04C2C824"/>
    <w:lvl w:ilvl="0" w:tplc="AAB45C5E">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46F5127"/>
    <w:multiLevelType w:val="hybridMultilevel"/>
    <w:tmpl w:val="B26C61BC"/>
    <w:lvl w:ilvl="0" w:tplc="69A0819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15:restartNumberingAfterBreak="0">
    <w:nsid w:val="70C92C20"/>
    <w:multiLevelType w:val="multilevel"/>
    <w:tmpl w:val="A58C6346"/>
    <w:lvl w:ilvl="0">
      <w:start w:val="5"/>
      <w:numFmt w:val="decimal"/>
      <w:lvlText w:val="%1."/>
      <w:lvlJc w:val="left"/>
      <w:pPr>
        <w:ind w:left="5322"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747E59F0"/>
    <w:multiLevelType w:val="hybridMultilevel"/>
    <w:tmpl w:val="290AB9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609439569">
    <w:abstractNumId w:val="1"/>
  </w:num>
  <w:num w:numId="2" w16cid:durableId="778187819">
    <w:abstractNumId w:val="4"/>
  </w:num>
  <w:num w:numId="3" w16cid:durableId="376317299">
    <w:abstractNumId w:val="5"/>
  </w:num>
  <w:num w:numId="4" w16cid:durableId="1390761420">
    <w:abstractNumId w:val="0"/>
  </w:num>
  <w:num w:numId="5" w16cid:durableId="1265306385">
    <w:abstractNumId w:val="9"/>
  </w:num>
  <w:num w:numId="6" w16cid:durableId="121464897">
    <w:abstractNumId w:val="11"/>
  </w:num>
  <w:num w:numId="7" w16cid:durableId="1725642054">
    <w:abstractNumId w:val="2"/>
  </w:num>
  <w:num w:numId="8" w16cid:durableId="778330379">
    <w:abstractNumId w:val="8"/>
  </w:num>
  <w:num w:numId="9" w16cid:durableId="902763165">
    <w:abstractNumId w:val="3"/>
  </w:num>
  <w:num w:numId="10" w16cid:durableId="1897888181">
    <w:abstractNumId w:val="10"/>
  </w:num>
  <w:num w:numId="11" w16cid:durableId="429739418">
    <w:abstractNumId w:val="7"/>
  </w:num>
  <w:num w:numId="12" w16cid:durableId="17785993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3C4"/>
    <w:rsid w:val="000001B6"/>
    <w:rsid w:val="000032B2"/>
    <w:rsid w:val="0000757D"/>
    <w:rsid w:val="00010C97"/>
    <w:rsid w:val="00017517"/>
    <w:rsid w:val="000178E5"/>
    <w:rsid w:val="000200F8"/>
    <w:rsid w:val="00020AE7"/>
    <w:rsid w:val="00024693"/>
    <w:rsid w:val="00027EF9"/>
    <w:rsid w:val="000329D8"/>
    <w:rsid w:val="00034886"/>
    <w:rsid w:val="000356F1"/>
    <w:rsid w:val="00037D11"/>
    <w:rsid w:val="0004098F"/>
    <w:rsid w:val="00040ADE"/>
    <w:rsid w:val="0005258C"/>
    <w:rsid w:val="00066D52"/>
    <w:rsid w:val="00075914"/>
    <w:rsid w:val="00083466"/>
    <w:rsid w:val="000835AC"/>
    <w:rsid w:val="00084B4F"/>
    <w:rsid w:val="00095063"/>
    <w:rsid w:val="000A0340"/>
    <w:rsid w:val="000A0EF5"/>
    <w:rsid w:val="000A5DEB"/>
    <w:rsid w:val="000A706C"/>
    <w:rsid w:val="000B00F3"/>
    <w:rsid w:val="000B12A8"/>
    <w:rsid w:val="000B1535"/>
    <w:rsid w:val="000B269C"/>
    <w:rsid w:val="000B3B17"/>
    <w:rsid w:val="000C2B7C"/>
    <w:rsid w:val="000D0FCE"/>
    <w:rsid w:val="000D5C08"/>
    <w:rsid w:val="000E2286"/>
    <w:rsid w:val="000F1ED9"/>
    <w:rsid w:val="000F24D1"/>
    <w:rsid w:val="000F2589"/>
    <w:rsid w:val="000F592D"/>
    <w:rsid w:val="000F696E"/>
    <w:rsid w:val="00100A16"/>
    <w:rsid w:val="00101E37"/>
    <w:rsid w:val="00120B0E"/>
    <w:rsid w:val="00122B15"/>
    <w:rsid w:val="00124715"/>
    <w:rsid w:val="00126A8B"/>
    <w:rsid w:val="00137449"/>
    <w:rsid w:val="00145DC2"/>
    <w:rsid w:val="0014601D"/>
    <w:rsid w:val="00147F56"/>
    <w:rsid w:val="0015036D"/>
    <w:rsid w:val="001514AB"/>
    <w:rsid w:val="0015463C"/>
    <w:rsid w:val="00155A94"/>
    <w:rsid w:val="00155FFB"/>
    <w:rsid w:val="001638A5"/>
    <w:rsid w:val="00163AC4"/>
    <w:rsid w:val="00163E99"/>
    <w:rsid w:val="00164E4B"/>
    <w:rsid w:val="0017103C"/>
    <w:rsid w:val="001712E7"/>
    <w:rsid w:val="001740FC"/>
    <w:rsid w:val="00174B50"/>
    <w:rsid w:val="00175131"/>
    <w:rsid w:val="0018298F"/>
    <w:rsid w:val="001926F7"/>
    <w:rsid w:val="00194638"/>
    <w:rsid w:val="00197CF0"/>
    <w:rsid w:val="001A078B"/>
    <w:rsid w:val="001A2DA0"/>
    <w:rsid w:val="001A325F"/>
    <w:rsid w:val="001B6CB4"/>
    <w:rsid w:val="001B7B26"/>
    <w:rsid w:val="001C125B"/>
    <w:rsid w:val="001C1932"/>
    <w:rsid w:val="001C2798"/>
    <w:rsid w:val="001C2D80"/>
    <w:rsid w:val="001C3405"/>
    <w:rsid w:val="001C37DB"/>
    <w:rsid w:val="001C5628"/>
    <w:rsid w:val="001C61D8"/>
    <w:rsid w:val="001C7A73"/>
    <w:rsid w:val="001D163F"/>
    <w:rsid w:val="001D2505"/>
    <w:rsid w:val="001D2CA1"/>
    <w:rsid w:val="001D329F"/>
    <w:rsid w:val="001D5249"/>
    <w:rsid w:val="001E0C8B"/>
    <w:rsid w:val="001E1C4F"/>
    <w:rsid w:val="001E29E5"/>
    <w:rsid w:val="001E567B"/>
    <w:rsid w:val="001F0FBA"/>
    <w:rsid w:val="001F28FF"/>
    <w:rsid w:val="001F4E9C"/>
    <w:rsid w:val="001F51B5"/>
    <w:rsid w:val="00200720"/>
    <w:rsid w:val="00201172"/>
    <w:rsid w:val="00201757"/>
    <w:rsid w:val="0020347D"/>
    <w:rsid w:val="002075C0"/>
    <w:rsid w:val="00210678"/>
    <w:rsid w:val="00212C5B"/>
    <w:rsid w:val="0021600C"/>
    <w:rsid w:val="002164F8"/>
    <w:rsid w:val="00217B83"/>
    <w:rsid w:val="0022141F"/>
    <w:rsid w:val="00223F38"/>
    <w:rsid w:val="00225E1B"/>
    <w:rsid w:val="002277D4"/>
    <w:rsid w:val="002279F3"/>
    <w:rsid w:val="00230554"/>
    <w:rsid w:val="00236471"/>
    <w:rsid w:val="00236898"/>
    <w:rsid w:val="00237F6D"/>
    <w:rsid w:val="0024532D"/>
    <w:rsid w:val="0024547A"/>
    <w:rsid w:val="00256D36"/>
    <w:rsid w:val="002574D6"/>
    <w:rsid w:val="00257ADE"/>
    <w:rsid w:val="002601DB"/>
    <w:rsid w:val="00263818"/>
    <w:rsid w:val="00263A74"/>
    <w:rsid w:val="00263B76"/>
    <w:rsid w:val="002723B5"/>
    <w:rsid w:val="00274EF6"/>
    <w:rsid w:val="00281763"/>
    <w:rsid w:val="002829D6"/>
    <w:rsid w:val="00282F2C"/>
    <w:rsid w:val="002833DD"/>
    <w:rsid w:val="002844FA"/>
    <w:rsid w:val="00285092"/>
    <w:rsid w:val="00291A7C"/>
    <w:rsid w:val="00293EE6"/>
    <w:rsid w:val="002943ED"/>
    <w:rsid w:val="002A4E12"/>
    <w:rsid w:val="002B2C24"/>
    <w:rsid w:val="002B3A46"/>
    <w:rsid w:val="002C58EA"/>
    <w:rsid w:val="002C61F0"/>
    <w:rsid w:val="002C6E6C"/>
    <w:rsid w:val="002D10E6"/>
    <w:rsid w:val="002D2D2F"/>
    <w:rsid w:val="002D616D"/>
    <w:rsid w:val="002D77F2"/>
    <w:rsid w:val="002E050D"/>
    <w:rsid w:val="002E398B"/>
    <w:rsid w:val="002E428B"/>
    <w:rsid w:val="002E590B"/>
    <w:rsid w:val="002E6271"/>
    <w:rsid w:val="002F08A7"/>
    <w:rsid w:val="002F2FD3"/>
    <w:rsid w:val="002F5992"/>
    <w:rsid w:val="00307458"/>
    <w:rsid w:val="00307712"/>
    <w:rsid w:val="0032068D"/>
    <w:rsid w:val="003214B4"/>
    <w:rsid w:val="00321628"/>
    <w:rsid w:val="003223DD"/>
    <w:rsid w:val="003234ED"/>
    <w:rsid w:val="00324332"/>
    <w:rsid w:val="00332131"/>
    <w:rsid w:val="00336753"/>
    <w:rsid w:val="00343BEF"/>
    <w:rsid w:val="00346C3E"/>
    <w:rsid w:val="003539BB"/>
    <w:rsid w:val="003554D0"/>
    <w:rsid w:val="00356616"/>
    <w:rsid w:val="003572C0"/>
    <w:rsid w:val="00363BFF"/>
    <w:rsid w:val="0036454D"/>
    <w:rsid w:val="00365E3C"/>
    <w:rsid w:val="0036657D"/>
    <w:rsid w:val="003709AD"/>
    <w:rsid w:val="0037174C"/>
    <w:rsid w:val="00375414"/>
    <w:rsid w:val="003760E4"/>
    <w:rsid w:val="003801FE"/>
    <w:rsid w:val="00380AE4"/>
    <w:rsid w:val="003835A7"/>
    <w:rsid w:val="00383BD7"/>
    <w:rsid w:val="00384B3A"/>
    <w:rsid w:val="00386493"/>
    <w:rsid w:val="00391DE3"/>
    <w:rsid w:val="0039279C"/>
    <w:rsid w:val="00395B00"/>
    <w:rsid w:val="00396B97"/>
    <w:rsid w:val="003A2FFD"/>
    <w:rsid w:val="003A3A0D"/>
    <w:rsid w:val="003A58C5"/>
    <w:rsid w:val="003A6592"/>
    <w:rsid w:val="003A66A6"/>
    <w:rsid w:val="003B30B0"/>
    <w:rsid w:val="003B5790"/>
    <w:rsid w:val="003C08F2"/>
    <w:rsid w:val="003C1A22"/>
    <w:rsid w:val="003C39F4"/>
    <w:rsid w:val="003C3C4C"/>
    <w:rsid w:val="003C4629"/>
    <w:rsid w:val="003C5D41"/>
    <w:rsid w:val="003D2391"/>
    <w:rsid w:val="003D3CA3"/>
    <w:rsid w:val="003E10FC"/>
    <w:rsid w:val="003E1148"/>
    <w:rsid w:val="003E1C75"/>
    <w:rsid w:val="003F1BB8"/>
    <w:rsid w:val="003F2A2F"/>
    <w:rsid w:val="003F7E07"/>
    <w:rsid w:val="00400224"/>
    <w:rsid w:val="00403072"/>
    <w:rsid w:val="00405088"/>
    <w:rsid w:val="00405B79"/>
    <w:rsid w:val="004068EA"/>
    <w:rsid w:val="00407B61"/>
    <w:rsid w:val="0041210A"/>
    <w:rsid w:val="00413478"/>
    <w:rsid w:val="00414540"/>
    <w:rsid w:val="00414F17"/>
    <w:rsid w:val="00421ACA"/>
    <w:rsid w:val="00423565"/>
    <w:rsid w:val="0042625E"/>
    <w:rsid w:val="00434EF9"/>
    <w:rsid w:val="004363EC"/>
    <w:rsid w:val="00443218"/>
    <w:rsid w:val="0044551F"/>
    <w:rsid w:val="00461BDF"/>
    <w:rsid w:val="00467A51"/>
    <w:rsid w:val="00467C38"/>
    <w:rsid w:val="00467E94"/>
    <w:rsid w:val="00470D5C"/>
    <w:rsid w:val="0047171E"/>
    <w:rsid w:val="00473B22"/>
    <w:rsid w:val="0047719A"/>
    <w:rsid w:val="00480F5F"/>
    <w:rsid w:val="004855BD"/>
    <w:rsid w:val="00486AD6"/>
    <w:rsid w:val="0048762A"/>
    <w:rsid w:val="00493488"/>
    <w:rsid w:val="00493B43"/>
    <w:rsid w:val="004949B0"/>
    <w:rsid w:val="004956C6"/>
    <w:rsid w:val="004A628D"/>
    <w:rsid w:val="004A6DC0"/>
    <w:rsid w:val="004A71B1"/>
    <w:rsid w:val="004B05C1"/>
    <w:rsid w:val="004B1E05"/>
    <w:rsid w:val="004B25DE"/>
    <w:rsid w:val="004B3F6B"/>
    <w:rsid w:val="004B478F"/>
    <w:rsid w:val="004B4BF4"/>
    <w:rsid w:val="004C142D"/>
    <w:rsid w:val="004C24AA"/>
    <w:rsid w:val="004C6C1C"/>
    <w:rsid w:val="004C7144"/>
    <w:rsid w:val="004D3840"/>
    <w:rsid w:val="004D4BF9"/>
    <w:rsid w:val="004D4CBC"/>
    <w:rsid w:val="004D5A19"/>
    <w:rsid w:val="004E0050"/>
    <w:rsid w:val="004E6414"/>
    <w:rsid w:val="004E6832"/>
    <w:rsid w:val="004F2020"/>
    <w:rsid w:val="004F50D0"/>
    <w:rsid w:val="004F6867"/>
    <w:rsid w:val="0050402B"/>
    <w:rsid w:val="00504F0A"/>
    <w:rsid w:val="00505D28"/>
    <w:rsid w:val="0051682C"/>
    <w:rsid w:val="00524079"/>
    <w:rsid w:val="00530AE5"/>
    <w:rsid w:val="005361A7"/>
    <w:rsid w:val="00536495"/>
    <w:rsid w:val="0053688C"/>
    <w:rsid w:val="00537B6F"/>
    <w:rsid w:val="00542694"/>
    <w:rsid w:val="0054295A"/>
    <w:rsid w:val="00542C31"/>
    <w:rsid w:val="00545819"/>
    <w:rsid w:val="005576C0"/>
    <w:rsid w:val="00562647"/>
    <w:rsid w:val="00562725"/>
    <w:rsid w:val="00565AAF"/>
    <w:rsid w:val="005728E3"/>
    <w:rsid w:val="00574518"/>
    <w:rsid w:val="00576314"/>
    <w:rsid w:val="00576844"/>
    <w:rsid w:val="005852E9"/>
    <w:rsid w:val="005878AF"/>
    <w:rsid w:val="00594533"/>
    <w:rsid w:val="00595C42"/>
    <w:rsid w:val="005A6DB8"/>
    <w:rsid w:val="005B2789"/>
    <w:rsid w:val="005B278C"/>
    <w:rsid w:val="005B27A2"/>
    <w:rsid w:val="005B2D7E"/>
    <w:rsid w:val="005B4F97"/>
    <w:rsid w:val="005C1092"/>
    <w:rsid w:val="005C42F7"/>
    <w:rsid w:val="005C43C7"/>
    <w:rsid w:val="005D5F56"/>
    <w:rsid w:val="005D63DE"/>
    <w:rsid w:val="005D7868"/>
    <w:rsid w:val="005E3D3C"/>
    <w:rsid w:val="005F0A53"/>
    <w:rsid w:val="005F1225"/>
    <w:rsid w:val="005F144F"/>
    <w:rsid w:val="005F168C"/>
    <w:rsid w:val="005F1D70"/>
    <w:rsid w:val="005F37A5"/>
    <w:rsid w:val="005F38C1"/>
    <w:rsid w:val="005F3979"/>
    <w:rsid w:val="005F3C8C"/>
    <w:rsid w:val="005F5D82"/>
    <w:rsid w:val="005F601A"/>
    <w:rsid w:val="00600B85"/>
    <w:rsid w:val="00603AE3"/>
    <w:rsid w:val="00604F0F"/>
    <w:rsid w:val="00611019"/>
    <w:rsid w:val="006158F7"/>
    <w:rsid w:val="00617206"/>
    <w:rsid w:val="00620C01"/>
    <w:rsid w:val="00621D14"/>
    <w:rsid w:val="0062231C"/>
    <w:rsid w:val="00622A33"/>
    <w:rsid w:val="00622BD5"/>
    <w:rsid w:val="006235EC"/>
    <w:rsid w:val="00637934"/>
    <w:rsid w:val="006417D8"/>
    <w:rsid w:val="006418C9"/>
    <w:rsid w:val="00641CC7"/>
    <w:rsid w:val="00642BDA"/>
    <w:rsid w:val="00646B4D"/>
    <w:rsid w:val="00647AE9"/>
    <w:rsid w:val="00652AE3"/>
    <w:rsid w:val="00657F45"/>
    <w:rsid w:val="00660969"/>
    <w:rsid w:val="00660F24"/>
    <w:rsid w:val="00662817"/>
    <w:rsid w:val="006635FA"/>
    <w:rsid w:val="006702D1"/>
    <w:rsid w:val="00671AC3"/>
    <w:rsid w:val="00671F03"/>
    <w:rsid w:val="006723FD"/>
    <w:rsid w:val="00672AAA"/>
    <w:rsid w:val="00672AB0"/>
    <w:rsid w:val="00672E8A"/>
    <w:rsid w:val="0067334B"/>
    <w:rsid w:val="00673A62"/>
    <w:rsid w:val="00675B42"/>
    <w:rsid w:val="00683761"/>
    <w:rsid w:val="0069035F"/>
    <w:rsid w:val="00691976"/>
    <w:rsid w:val="00692550"/>
    <w:rsid w:val="00692EDD"/>
    <w:rsid w:val="00696061"/>
    <w:rsid w:val="006970EE"/>
    <w:rsid w:val="006A05F8"/>
    <w:rsid w:val="006A189B"/>
    <w:rsid w:val="006A3A5F"/>
    <w:rsid w:val="006A3D6B"/>
    <w:rsid w:val="006A77EB"/>
    <w:rsid w:val="006A7F63"/>
    <w:rsid w:val="006B3AC9"/>
    <w:rsid w:val="006C2CB3"/>
    <w:rsid w:val="006C720A"/>
    <w:rsid w:val="006D21B7"/>
    <w:rsid w:val="006D65C0"/>
    <w:rsid w:val="006E0D65"/>
    <w:rsid w:val="006E2786"/>
    <w:rsid w:val="006E3893"/>
    <w:rsid w:val="006E4641"/>
    <w:rsid w:val="006E4BCA"/>
    <w:rsid w:val="006F0CC6"/>
    <w:rsid w:val="006F2AC1"/>
    <w:rsid w:val="006F2D2E"/>
    <w:rsid w:val="006F4A65"/>
    <w:rsid w:val="006F61CF"/>
    <w:rsid w:val="006F6322"/>
    <w:rsid w:val="006F69E0"/>
    <w:rsid w:val="006F7361"/>
    <w:rsid w:val="00700E33"/>
    <w:rsid w:val="00704BAF"/>
    <w:rsid w:val="00704FE1"/>
    <w:rsid w:val="007107E6"/>
    <w:rsid w:val="00710A39"/>
    <w:rsid w:val="0071370D"/>
    <w:rsid w:val="007155B6"/>
    <w:rsid w:val="0071561B"/>
    <w:rsid w:val="007206EA"/>
    <w:rsid w:val="00726112"/>
    <w:rsid w:val="00727D92"/>
    <w:rsid w:val="00731C0B"/>
    <w:rsid w:val="00734653"/>
    <w:rsid w:val="00736A25"/>
    <w:rsid w:val="00737F81"/>
    <w:rsid w:val="00743EF2"/>
    <w:rsid w:val="00744F72"/>
    <w:rsid w:val="00745A5B"/>
    <w:rsid w:val="007475F6"/>
    <w:rsid w:val="0075316B"/>
    <w:rsid w:val="007549A1"/>
    <w:rsid w:val="007565AC"/>
    <w:rsid w:val="007601B0"/>
    <w:rsid w:val="00763AF7"/>
    <w:rsid w:val="00766A30"/>
    <w:rsid w:val="00772CC1"/>
    <w:rsid w:val="0077497D"/>
    <w:rsid w:val="00774D82"/>
    <w:rsid w:val="0077589F"/>
    <w:rsid w:val="00784157"/>
    <w:rsid w:val="0078661F"/>
    <w:rsid w:val="00786CAF"/>
    <w:rsid w:val="007907CE"/>
    <w:rsid w:val="00790F82"/>
    <w:rsid w:val="0079317D"/>
    <w:rsid w:val="007944EC"/>
    <w:rsid w:val="00795E50"/>
    <w:rsid w:val="007A0639"/>
    <w:rsid w:val="007A0A0E"/>
    <w:rsid w:val="007A1409"/>
    <w:rsid w:val="007A67F5"/>
    <w:rsid w:val="007B4512"/>
    <w:rsid w:val="007B56BD"/>
    <w:rsid w:val="007B653B"/>
    <w:rsid w:val="007B6883"/>
    <w:rsid w:val="007B7FF8"/>
    <w:rsid w:val="007C083D"/>
    <w:rsid w:val="007C092E"/>
    <w:rsid w:val="007C303E"/>
    <w:rsid w:val="007C44F2"/>
    <w:rsid w:val="007D0B5B"/>
    <w:rsid w:val="007D1B8A"/>
    <w:rsid w:val="007D6142"/>
    <w:rsid w:val="007E1EDF"/>
    <w:rsid w:val="007E5CC9"/>
    <w:rsid w:val="007E6B0B"/>
    <w:rsid w:val="007E6FF1"/>
    <w:rsid w:val="007E7381"/>
    <w:rsid w:val="007E7D42"/>
    <w:rsid w:val="007E7E6C"/>
    <w:rsid w:val="007F1D37"/>
    <w:rsid w:val="007F2FAF"/>
    <w:rsid w:val="007F3B27"/>
    <w:rsid w:val="007F3EBD"/>
    <w:rsid w:val="007F5B53"/>
    <w:rsid w:val="008001FF"/>
    <w:rsid w:val="008007B1"/>
    <w:rsid w:val="00802E7F"/>
    <w:rsid w:val="00804FF2"/>
    <w:rsid w:val="00805D8C"/>
    <w:rsid w:val="00807122"/>
    <w:rsid w:val="008074B7"/>
    <w:rsid w:val="00810BA9"/>
    <w:rsid w:val="0081598F"/>
    <w:rsid w:val="00816CDC"/>
    <w:rsid w:val="00817EF6"/>
    <w:rsid w:val="0082251B"/>
    <w:rsid w:val="008225E0"/>
    <w:rsid w:val="00825346"/>
    <w:rsid w:val="00827F06"/>
    <w:rsid w:val="00831678"/>
    <w:rsid w:val="0083169A"/>
    <w:rsid w:val="00832433"/>
    <w:rsid w:val="0083718F"/>
    <w:rsid w:val="00842034"/>
    <w:rsid w:val="00842296"/>
    <w:rsid w:val="0084250E"/>
    <w:rsid w:val="00843512"/>
    <w:rsid w:val="008438E6"/>
    <w:rsid w:val="008449D1"/>
    <w:rsid w:val="00844A08"/>
    <w:rsid w:val="00851BA9"/>
    <w:rsid w:val="008525AF"/>
    <w:rsid w:val="00854F34"/>
    <w:rsid w:val="0085564E"/>
    <w:rsid w:val="00855EE9"/>
    <w:rsid w:val="00857BC6"/>
    <w:rsid w:val="00862EE2"/>
    <w:rsid w:val="00863A97"/>
    <w:rsid w:val="008648DA"/>
    <w:rsid w:val="0087186C"/>
    <w:rsid w:val="00871E53"/>
    <w:rsid w:val="00875ACA"/>
    <w:rsid w:val="00880451"/>
    <w:rsid w:val="00884CAF"/>
    <w:rsid w:val="00885140"/>
    <w:rsid w:val="00885DCF"/>
    <w:rsid w:val="00887B10"/>
    <w:rsid w:val="00890B32"/>
    <w:rsid w:val="008924BE"/>
    <w:rsid w:val="008A0BB5"/>
    <w:rsid w:val="008A0F69"/>
    <w:rsid w:val="008B22CD"/>
    <w:rsid w:val="008B30FC"/>
    <w:rsid w:val="008B3B9A"/>
    <w:rsid w:val="008B5E0F"/>
    <w:rsid w:val="008C11CE"/>
    <w:rsid w:val="008C403C"/>
    <w:rsid w:val="008C5B86"/>
    <w:rsid w:val="008C7328"/>
    <w:rsid w:val="008C7F24"/>
    <w:rsid w:val="008D22D8"/>
    <w:rsid w:val="008E41BE"/>
    <w:rsid w:val="008E5F31"/>
    <w:rsid w:val="008F0007"/>
    <w:rsid w:val="008F659C"/>
    <w:rsid w:val="00900279"/>
    <w:rsid w:val="00903627"/>
    <w:rsid w:val="009058D0"/>
    <w:rsid w:val="009077F2"/>
    <w:rsid w:val="009143B6"/>
    <w:rsid w:val="0092028D"/>
    <w:rsid w:val="00923DA4"/>
    <w:rsid w:val="00924458"/>
    <w:rsid w:val="009265F2"/>
    <w:rsid w:val="00927B1C"/>
    <w:rsid w:val="009341AD"/>
    <w:rsid w:val="00934ADF"/>
    <w:rsid w:val="009355B7"/>
    <w:rsid w:val="00937310"/>
    <w:rsid w:val="00937581"/>
    <w:rsid w:val="009418F2"/>
    <w:rsid w:val="0094215B"/>
    <w:rsid w:val="009427AF"/>
    <w:rsid w:val="0094326F"/>
    <w:rsid w:val="009441C1"/>
    <w:rsid w:val="0096150E"/>
    <w:rsid w:val="00961B58"/>
    <w:rsid w:val="0096213F"/>
    <w:rsid w:val="009621E9"/>
    <w:rsid w:val="00962B08"/>
    <w:rsid w:val="00964B8B"/>
    <w:rsid w:val="00965611"/>
    <w:rsid w:val="00967DBD"/>
    <w:rsid w:val="00971CEF"/>
    <w:rsid w:val="009730AA"/>
    <w:rsid w:val="00975C6D"/>
    <w:rsid w:val="00983A2A"/>
    <w:rsid w:val="0098461B"/>
    <w:rsid w:val="009870C5"/>
    <w:rsid w:val="00987469"/>
    <w:rsid w:val="00992B35"/>
    <w:rsid w:val="00992E71"/>
    <w:rsid w:val="0099588A"/>
    <w:rsid w:val="00997AA5"/>
    <w:rsid w:val="009A398A"/>
    <w:rsid w:val="009A6071"/>
    <w:rsid w:val="009A704B"/>
    <w:rsid w:val="009B0C75"/>
    <w:rsid w:val="009B1705"/>
    <w:rsid w:val="009B67F8"/>
    <w:rsid w:val="009C12E1"/>
    <w:rsid w:val="009C51FD"/>
    <w:rsid w:val="009C6233"/>
    <w:rsid w:val="009C62C7"/>
    <w:rsid w:val="009C7032"/>
    <w:rsid w:val="009D1D0C"/>
    <w:rsid w:val="009D77F7"/>
    <w:rsid w:val="009E021B"/>
    <w:rsid w:val="009E323F"/>
    <w:rsid w:val="009E4166"/>
    <w:rsid w:val="009F0EAE"/>
    <w:rsid w:val="009F0F61"/>
    <w:rsid w:val="009F1E2A"/>
    <w:rsid w:val="009F6C9E"/>
    <w:rsid w:val="009F7EA1"/>
    <w:rsid w:val="00A00930"/>
    <w:rsid w:val="00A055AD"/>
    <w:rsid w:val="00A05FCF"/>
    <w:rsid w:val="00A07C24"/>
    <w:rsid w:val="00A10462"/>
    <w:rsid w:val="00A13910"/>
    <w:rsid w:val="00A13CAA"/>
    <w:rsid w:val="00A16C59"/>
    <w:rsid w:val="00A17E83"/>
    <w:rsid w:val="00A27E53"/>
    <w:rsid w:val="00A30A02"/>
    <w:rsid w:val="00A334E0"/>
    <w:rsid w:val="00A35100"/>
    <w:rsid w:val="00A36A3E"/>
    <w:rsid w:val="00A4121C"/>
    <w:rsid w:val="00A4200C"/>
    <w:rsid w:val="00A43437"/>
    <w:rsid w:val="00A45D11"/>
    <w:rsid w:val="00A46E37"/>
    <w:rsid w:val="00A4788E"/>
    <w:rsid w:val="00A50674"/>
    <w:rsid w:val="00A506B1"/>
    <w:rsid w:val="00A510F5"/>
    <w:rsid w:val="00A53049"/>
    <w:rsid w:val="00A5483A"/>
    <w:rsid w:val="00A57829"/>
    <w:rsid w:val="00A62C3E"/>
    <w:rsid w:val="00A62EE4"/>
    <w:rsid w:val="00A62F04"/>
    <w:rsid w:val="00A6368C"/>
    <w:rsid w:val="00A643BA"/>
    <w:rsid w:val="00A64BD9"/>
    <w:rsid w:val="00A724D3"/>
    <w:rsid w:val="00A737B5"/>
    <w:rsid w:val="00A806C5"/>
    <w:rsid w:val="00A819D0"/>
    <w:rsid w:val="00A90C00"/>
    <w:rsid w:val="00A91AF3"/>
    <w:rsid w:val="00A91F37"/>
    <w:rsid w:val="00A92EC0"/>
    <w:rsid w:val="00A93B44"/>
    <w:rsid w:val="00A94613"/>
    <w:rsid w:val="00A97DCB"/>
    <w:rsid w:val="00AA28F8"/>
    <w:rsid w:val="00AA43A6"/>
    <w:rsid w:val="00AA65F0"/>
    <w:rsid w:val="00AB3926"/>
    <w:rsid w:val="00AB6444"/>
    <w:rsid w:val="00AC1BA5"/>
    <w:rsid w:val="00AC298A"/>
    <w:rsid w:val="00AD259C"/>
    <w:rsid w:val="00AD25AE"/>
    <w:rsid w:val="00AD5497"/>
    <w:rsid w:val="00AD5A86"/>
    <w:rsid w:val="00AD67B9"/>
    <w:rsid w:val="00AE059D"/>
    <w:rsid w:val="00AE3FC3"/>
    <w:rsid w:val="00AE4DD4"/>
    <w:rsid w:val="00AE640C"/>
    <w:rsid w:val="00AF1088"/>
    <w:rsid w:val="00AF35EA"/>
    <w:rsid w:val="00AF5BE4"/>
    <w:rsid w:val="00B00DB3"/>
    <w:rsid w:val="00B02EC6"/>
    <w:rsid w:val="00B07E16"/>
    <w:rsid w:val="00B2604F"/>
    <w:rsid w:val="00B27C25"/>
    <w:rsid w:val="00B3275A"/>
    <w:rsid w:val="00B35EAF"/>
    <w:rsid w:val="00B44428"/>
    <w:rsid w:val="00B47150"/>
    <w:rsid w:val="00B54AB7"/>
    <w:rsid w:val="00B64CA0"/>
    <w:rsid w:val="00B70811"/>
    <w:rsid w:val="00B715C3"/>
    <w:rsid w:val="00B71812"/>
    <w:rsid w:val="00B7208A"/>
    <w:rsid w:val="00B723B3"/>
    <w:rsid w:val="00B75A0C"/>
    <w:rsid w:val="00B7632F"/>
    <w:rsid w:val="00B769C4"/>
    <w:rsid w:val="00B81FB2"/>
    <w:rsid w:val="00B832B1"/>
    <w:rsid w:val="00B832F0"/>
    <w:rsid w:val="00B84EF2"/>
    <w:rsid w:val="00B876D5"/>
    <w:rsid w:val="00BB0301"/>
    <w:rsid w:val="00BB23B1"/>
    <w:rsid w:val="00BB4718"/>
    <w:rsid w:val="00BB4992"/>
    <w:rsid w:val="00BB637B"/>
    <w:rsid w:val="00BC0056"/>
    <w:rsid w:val="00BC35BE"/>
    <w:rsid w:val="00BC5351"/>
    <w:rsid w:val="00BD1D8D"/>
    <w:rsid w:val="00BD3A1B"/>
    <w:rsid w:val="00BD5E72"/>
    <w:rsid w:val="00BD6AB4"/>
    <w:rsid w:val="00BE485E"/>
    <w:rsid w:val="00BE5B51"/>
    <w:rsid w:val="00BE5C91"/>
    <w:rsid w:val="00BE7521"/>
    <w:rsid w:val="00BF270C"/>
    <w:rsid w:val="00BF3D6B"/>
    <w:rsid w:val="00BF6BB3"/>
    <w:rsid w:val="00BF6C14"/>
    <w:rsid w:val="00C016B7"/>
    <w:rsid w:val="00C036B4"/>
    <w:rsid w:val="00C12FCD"/>
    <w:rsid w:val="00C13628"/>
    <w:rsid w:val="00C154BE"/>
    <w:rsid w:val="00C160A1"/>
    <w:rsid w:val="00C16536"/>
    <w:rsid w:val="00C22842"/>
    <w:rsid w:val="00C2779E"/>
    <w:rsid w:val="00C303F7"/>
    <w:rsid w:val="00C33DC8"/>
    <w:rsid w:val="00C34F9F"/>
    <w:rsid w:val="00C35AD5"/>
    <w:rsid w:val="00C37B40"/>
    <w:rsid w:val="00C4303E"/>
    <w:rsid w:val="00C455A5"/>
    <w:rsid w:val="00C46808"/>
    <w:rsid w:val="00C51E24"/>
    <w:rsid w:val="00C52C29"/>
    <w:rsid w:val="00C53F5B"/>
    <w:rsid w:val="00C55767"/>
    <w:rsid w:val="00C610C8"/>
    <w:rsid w:val="00C62A7B"/>
    <w:rsid w:val="00C62F27"/>
    <w:rsid w:val="00C6743C"/>
    <w:rsid w:val="00C75470"/>
    <w:rsid w:val="00C75764"/>
    <w:rsid w:val="00C76513"/>
    <w:rsid w:val="00C80EFB"/>
    <w:rsid w:val="00C81BFA"/>
    <w:rsid w:val="00C82450"/>
    <w:rsid w:val="00C82EF5"/>
    <w:rsid w:val="00C83BFF"/>
    <w:rsid w:val="00C85C58"/>
    <w:rsid w:val="00C9036C"/>
    <w:rsid w:val="00C90C79"/>
    <w:rsid w:val="00C916F6"/>
    <w:rsid w:val="00C91D12"/>
    <w:rsid w:val="00C91E94"/>
    <w:rsid w:val="00CA0EF0"/>
    <w:rsid w:val="00CB305F"/>
    <w:rsid w:val="00CB6855"/>
    <w:rsid w:val="00CC031F"/>
    <w:rsid w:val="00CC371C"/>
    <w:rsid w:val="00CC415F"/>
    <w:rsid w:val="00CC4C8C"/>
    <w:rsid w:val="00CC4EF2"/>
    <w:rsid w:val="00CC7216"/>
    <w:rsid w:val="00CD32F0"/>
    <w:rsid w:val="00CD3B31"/>
    <w:rsid w:val="00CD5518"/>
    <w:rsid w:val="00CE1A66"/>
    <w:rsid w:val="00CE2B5B"/>
    <w:rsid w:val="00CE2CD7"/>
    <w:rsid w:val="00CE3FEE"/>
    <w:rsid w:val="00CE5E87"/>
    <w:rsid w:val="00CE7863"/>
    <w:rsid w:val="00CF1C76"/>
    <w:rsid w:val="00CF30B2"/>
    <w:rsid w:val="00CF4227"/>
    <w:rsid w:val="00CF5BF6"/>
    <w:rsid w:val="00CF7E8F"/>
    <w:rsid w:val="00D0194F"/>
    <w:rsid w:val="00D022C1"/>
    <w:rsid w:val="00D079FF"/>
    <w:rsid w:val="00D10BAE"/>
    <w:rsid w:val="00D13713"/>
    <w:rsid w:val="00D15D2A"/>
    <w:rsid w:val="00D172CB"/>
    <w:rsid w:val="00D20347"/>
    <w:rsid w:val="00D21436"/>
    <w:rsid w:val="00D228C3"/>
    <w:rsid w:val="00D276B8"/>
    <w:rsid w:val="00D4167C"/>
    <w:rsid w:val="00D41DB8"/>
    <w:rsid w:val="00D42306"/>
    <w:rsid w:val="00D50501"/>
    <w:rsid w:val="00D53068"/>
    <w:rsid w:val="00D53588"/>
    <w:rsid w:val="00D5548E"/>
    <w:rsid w:val="00D55590"/>
    <w:rsid w:val="00D579EB"/>
    <w:rsid w:val="00D65C54"/>
    <w:rsid w:val="00D674CE"/>
    <w:rsid w:val="00D67CAB"/>
    <w:rsid w:val="00D7254E"/>
    <w:rsid w:val="00D73FC0"/>
    <w:rsid w:val="00D740B2"/>
    <w:rsid w:val="00D7687C"/>
    <w:rsid w:val="00D76F09"/>
    <w:rsid w:val="00D76FB1"/>
    <w:rsid w:val="00D77E44"/>
    <w:rsid w:val="00D81BF3"/>
    <w:rsid w:val="00D82B2A"/>
    <w:rsid w:val="00D8563A"/>
    <w:rsid w:val="00D86AD3"/>
    <w:rsid w:val="00D9119F"/>
    <w:rsid w:val="00D92C51"/>
    <w:rsid w:val="00D9770A"/>
    <w:rsid w:val="00DA0A48"/>
    <w:rsid w:val="00DA11EC"/>
    <w:rsid w:val="00DA30F4"/>
    <w:rsid w:val="00DA3972"/>
    <w:rsid w:val="00DB1503"/>
    <w:rsid w:val="00DB2201"/>
    <w:rsid w:val="00DB2DB5"/>
    <w:rsid w:val="00DB610C"/>
    <w:rsid w:val="00DC0DAA"/>
    <w:rsid w:val="00DC139C"/>
    <w:rsid w:val="00DC3859"/>
    <w:rsid w:val="00DC66A9"/>
    <w:rsid w:val="00DD00BD"/>
    <w:rsid w:val="00DD2DB7"/>
    <w:rsid w:val="00DD407A"/>
    <w:rsid w:val="00DD48E6"/>
    <w:rsid w:val="00DD5C12"/>
    <w:rsid w:val="00DD61D5"/>
    <w:rsid w:val="00DD667A"/>
    <w:rsid w:val="00DD6FD8"/>
    <w:rsid w:val="00DE0731"/>
    <w:rsid w:val="00DE0DF5"/>
    <w:rsid w:val="00DE3A9D"/>
    <w:rsid w:val="00DF00E4"/>
    <w:rsid w:val="00DF22B8"/>
    <w:rsid w:val="00E05617"/>
    <w:rsid w:val="00E05AA8"/>
    <w:rsid w:val="00E103F9"/>
    <w:rsid w:val="00E1147E"/>
    <w:rsid w:val="00E11782"/>
    <w:rsid w:val="00E20604"/>
    <w:rsid w:val="00E220C6"/>
    <w:rsid w:val="00E25052"/>
    <w:rsid w:val="00E26663"/>
    <w:rsid w:val="00E26D58"/>
    <w:rsid w:val="00E3077C"/>
    <w:rsid w:val="00E320BB"/>
    <w:rsid w:val="00E32FEE"/>
    <w:rsid w:val="00E33DBC"/>
    <w:rsid w:val="00E359BD"/>
    <w:rsid w:val="00E36061"/>
    <w:rsid w:val="00E363CD"/>
    <w:rsid w:val="00E363FF"/>
    <w:rsid w:val="00E367C9"/>
    <w:rsid w:val="00E44799"/>
    <w:rsid w:val="00E465F8"/>
    <w:rsid w:val="00E467E0"/>
    <w:rsid w:val="00E47043"/>
    <w:rsid w:val="00E51D01"/>
    <w:rsid w:val="00E52BA8"/>
    <w:rsid w:val="00E53456"/>
    <w:rsid w:val="00E550CB"/>
    <w:rsid w:val="00E56E3E"/>
    <w:rsid w:val="00E5791B"/>
    <w:rsid w:val="00E70854"/>
    <w:rsid w:val="00E715C2"/>
    <w:rsid w:val="00E71EE7"/>
    <w:rsid w:val="00E729A3"/>
    <w:rsid w:val="00E76249"/>
    <w:rsid w:val="00E76962"/>
    <w:rsid w:val="00E76AEC"/>
    <w:rsid w:val="00E8067A"/>
    <w:rsid w:val="00E843CD"/>
    <w:rsid w:val="00E86DC5"/>
    <w:rsid w:val="00E90207"/>
    <w:rsid w:val="00E923C4"/>
    <w:rsid w:val="00E92A4E"/>
    <w:rsid w:val="00E939FD"/>
    <w:rsid w:val="00E95CA2"/>
    <w:rsid w:val="00EA683B"/>
    <w:rsid w:val="00EA7DD3"/>
    <w:rsid w:val="00EB24DC"/>
    <w:rsid w:val="00EB3907"/>
    <w:rsid w:val="00EB3F63"/>
    <w:rsid w:val="00EB4033"/>
    <w:rsid w:val="00EB4A41"/>
    <w:rsid w:val="00EB6676"/>
    <w:rsid w:val="00EC13A3"/>
    <w:rsid w:val="00EC6D92"/>
    <w:rsid w:val="00EC7A31"/>
    <w:rsid w:val="00ED2155"/>
    <w:rsid w:val="00ED22F9"/>
    <w:rsid w:val="00ED25FD"/>
    <w:rsid w:val="00ED52B3"/>
    <w:rsid w:val="00ED6593"/>
    <w:rsid w:val="00ED6BA6"/>
    <w:rsid w:val="00EE4F15"/>
    <w:rsid w:val="00EE5C2A"/>
    <w:rsid w:val="00EF1287"/>
    <w:rsid w:val="00EF19D4"/>
    <w:rsid w:val="00EF2957"/>
    <w:rsid w:val="00EF3DE1"/>
    <w:rsid w:val="00EF5A5A"/>
    <w:rsid w:val="00EF6903"/>
    <w:rsid w:val="00EF6BCD"/>
    <w:rsid w:val="00EF7364"/>
    <w:rsid w:val="00EF7D2F"/>
    <w:rsid w:val="00F01B37"/>
    <w:rsid w:val="00F04346"/>
    <w:rsid w:val="00F069AA"/>
    <w:rsid w:val="00F14744"/>
    <w:rsid w:val="00F165C2"/>
    <w:rsid w:val="00F22748"/>
    <w:rsid w:val="00F26119"/>
    <w:rsid w:val="00F27F47"/>
    <w:rsid w:val="00F3180D"/>
    <w:rsid w:val="00F32D0B"/>
    <w:rsid w:val="00F344BD"/>
    <w:rsid w:val="00F34D9C"/>
    <w:rsid w:val="00F37E66"/>
    <w:rsid w:val="00F41E61"/>
    <w:rsid w:val="00F43564"/>
    <w:rsid w:val="00F44640"/>
    <w:rsid w:val="00F501FC"/>
    <w:rsid w:val="00F51881"/>
    <w:rsid w:val="00F525D8"/>
    <w:rsid w:val="00F527CB"/>
    <w:rsid w:val="00F63E1A"/>
    <w:rsid w:val="00F66106"/>
    <w:rsid w:val="00F712C4"/>
    <w:rsid w:val="00F71804"/>
    <w:rsid w:val="00F7231D"/>
    <w:rsid w:val="00F72FE3"/>
    <w:rsid w:val="00F73D61"/>
    <w:rsid w:val="00F7581D"/>
    <w:rsid w:val="00F7688A"/>
    <w:rsid w:val="00F811FD"/>
    <w:rsid w:val="00F94A41"/>
    <w:rsid w:val="00FA0101"/>
    <w:rsid w:val="00FA0A32"/>
    <w:rsid w:val="00FA3C12"/>
    <w:rsid w:val="00FB3304"/>
    <w:rsid w:val="00FB34E6"/>
    <w:rsid w:val="00FB4806"/>
    <w:rsid w:val="00FB4E4F"/>
    <w:rsid w:val="00FB7A4D"/>
    <w:rsid w:val="00FC51C0"/>
    <w:rsid w:val="00FC6981"/>
    <w:rsid w:val="00FD022D"/>
    <w:rsid w:val="00FD1A5F"/>
    <w:rsid w:val="00FD6FE9"/>
    <w:rsid w:val="00FE264A"/>
    <w:rsid w:val="00FE4CD3"/>
    <w:rsid w:val="00FE6410"/>
    <w:rsid w:val="00FE7E59"/>
    <w:rsid w:val="00FF2A33"/>
    <w:rsid w:val="00FF3D00"/>
    <w:rsid w:val="00FF646A"/>
    <w:rsid w:val="00FF7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1016D6"/>
  <w15:docId w15:val="{AEA09C49-6624-4F1D-8C0C-0EB6729D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D7E"/>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43437"/>
    <w:rPr>
      <w:sz w:val="20"/>
      <w:szCs w:val="20"/>
    </w:rPr>
  </w:style>
  <w:style w:type="character" w:customStyle="1" w:styleId="a4">
    <w:name w:val="Текст сноски Знак"/>
    <w:basedOn w:val="a0"/>
    <w:link w:val="a3"/>
    <w:uiPriority w:val="99"/>
    <w:semiHidden/>
    <w:locked/>
    <w:rsid w:val="00A43437"/>
    <w:rPr>
      <w:rFonts w:cs="Times New Roman"/>
      <w:lang w:eastAsia="en-US"/>
    </w:rPr>
  </w:style>
  <w:style w:type="character" w:styleId="a5">
    <w:name w:val="footnote reference"/>
    <w:basedOn w:val="a0"/>
    <w:uiPriority w:val="99"/>
    <w:semiHidden/>
    <w:unhideWhenUsed/>
    <w:rsid w:val="00A43437"/>
    <w:rPr>
      <w:rFonts w:cs="Times New Roman"/>
      <w:vertAlign w:val="superscript"/>
    </w:rPr>
  </w:style>
  <w:style w:type="paragraph" w:styleId="a6">
    <w:name w:val="Balloon Text"/>
    <w:basedOn w:val="a"/>
    <w:link w:val="a7"/>
    <w:uiPriority w:val="99"/>
    <w:semiHidden/>
    <w:unhideWhenUsed/>
    <w:rsid w:val="007A67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7A67F5"/>
    <w:rPr>
      <w:rFonts w:ascii="Tahoma" w:hAnsi="Tahoma" w:cs="Times New Roman"/>
      <w:sz w:val="16"/>
      <w:lang w:eastAsia="en-US"/>
    </w:rPr>
  </w:style>
  <w:style w:type="character" w:styleId="a8">
    <w:name w:val="Hyperlink"/>
    <w:basedOn w:val="a0"/>
    <w:uiPriority w:val="99"/>
    <w:unhideWhenUsed/>
    <w:rsid w:val="0092028D"/>
    <w:rPr>
      <w:rFonts w:cs="Times New Roman"/>
      <w:color w:val="0000FF"/>
      <w:u w:val="single"/>
    </w:rPr>
  </w:style>
  <w:style w:type="paragraph" w:customStyle="1" w:styleId="ConsPlusNormal">
    <w:name w:val="ConsPlusNormal"/>
    <w:rsid w:val="00565AAF"/>
    <w:pPr>
      <w:widowControl w:val="0"/>
      <w:autoSpaceDE w:val="0"/>
      <w:autoSpaceDN w:val="0"/>
      <w:adjustRightInd w:val="0"/>
    </w:pPr>
    <w:rPr>
      <w:rFonts w:ascii="Arial" w:hAnsi="Arial" w:cs="Arial"/>
    </w:rPr>
  </w:style>
  <w:style w:type="paragraph" w:styleId="a9">
    <w:name w:val="header"/>
    <w:basedOn w:val="a"/>
    <w:link w:val="aa"/>
    <w:uiPriority w:val="99"/>
    <w:unhideWhenUsed/>
    <w:rsid w:val="004956C6"/>
    <w:pPr>
      <w:tabs>
        <w:tab w:val="center" w:pos="4677"/>
        <w:tab w:val="right" w:pos="9355"/>
      </w:tabs>
    </w:pPr>
  </w:style>
  <w:style w:type="character" w:customStyle="1" w:styleId="aa">
    <w:name w:val="Верхний колонтитул Знак"/>
    <w:basedOn w:val="a0"/>
    <w:link w:val="a9"/>
    <w:uiPriority w:val="99"/>
    <w:locked/>
    <w:rsid w:val="004956C6"/>
    <w:rPr>
      <w:rFonts w:cs="Times New Roman"/>
      <w:sz w:val="22"/>
      <w:szCs w:val="22"/>
      <w:lang w:eastAsia="en-US"/>
    </w:rPr>
  </w:style>
  <w:style w:type="paragraph" w:styleId="ab">
    <w:name w:val="footer"/>
    <w:basedOn w:val="a"/>
    <w:link w:val="ac"/>
    <w:uiPriority w:val="99"/>
    <w:unhideWhenUsed/>
    <w:rsid w:val="004956C6"/>
    <w:pPr>
      <w:tabs>
        <w:tab w:val="center" w:pos="4677"/>
        <w:tab w:val="right" w:pos="9355"/>
      </w:tabs>
    </w:pPr>
  </w:style>
  <w:style w:type="character" w:customStyle="1" w:styleId="ac">
    <w:name w:val="Нижний колонтитул Знак"/>
    <w:basedOn w:val="a0"/>
    <w:link w:val="ab"/>
    <w:uiPriority w:val="99"/>
    <w:locked/>
    <w:rsid w:val="004956C6"/>
    <w:rPr>
      <w:rFonts w:cs="Times New Roman"/>
      <w:sz w:val="22"/>
      <w:szCs w:val="22"/>
      <w:lang w:eastAsia="en-US"/>
    </w:rPr>
  </w:style>
  <w:style w:type="paragraph" w:styleId="ad">
    <w:name w:val="List Paragraph"/>
    <w:basedOn w:val="a"/>
    <w:uiPriority w:val="34"/>
    <w:qFormat/>
    <w:rsid w:val="00EE4F15"/>
    <w:pPr>
      <w:ind w:left="720"/>
      <w:contextualSpacing/>
    </w:pPr>
  </w:style>
  <w:style w:type="paragraph" w:styleId="ae">
    <w:name w:val="Title"/>
    <w:basedOn w:val="a"/>
    <w:link w:val="af"/>
    <w:uiPriority w:val="10"/>
    <w:qFormat/>
    <w:rsid w:val="00900279"/>
    <w:pPr>
      <w:spacing w:after="0" w:line="240" w:lineRule="auto"/>
      <w:jc w:val="center"/>
    </w:pPr>
    <w:rPr>
      <w:rFonts w:ascii="Times New Roman" w:hAnsi="Times New Roman"/>
      <w:b/>
      <w:bCs/>
      <w:sz w:val="24"/>
      <w:szCs w:val="24"/>
      <w:lang w:eastAsia="ru-RU"/>
    </w:rPr>
  </w:style>
  <w:style w:type="character" w:customStyle="1" w:styleId="af">
    <w:name w:val="Заголовок Знак"/>
    <w:basedOn w:val="a0"/>
    <w:link w:val="ae"/>
    <w:uiPriority w:val="10"/>
    <w:rsid w:val="00900279"/>
    <w:rPr>
      <w:rFonts w:ascii="Times New Roman" w:hAnsi="Times New Roman" w:cs="Times New Roman"/>
      <w:b/>
      <w:bCs/>
      <w:sz w:val="24"/>
      <w:szCs w:val="24"/>
    </w:rPr>
  </w:style>
  <w:style w:type="paragraph" w:styleId="af0">
    <w:name w:val="Plain Text"/>
    <w:basedOn w:val="a"/>
    <w:link w:val="af1"/>
    <w:rsid w:val="00E47043"/>
    <w:pPr>
      <w:spacing w:after="0" w:line="240" w:lineRule="auto"/>
    </w:pPr>
    <w:rPr>
      <w:rFonts w:ascii="Courier New" w:hAnsi="Courier New"/>
      <w:sz w:val="20"/>
      <w:szCs w:val="20"/>
      <w:lang w:eastAsia="ru-RU"/>
    </w:rPr>
  </w:style>
  <w:style w:type="character" w:customStyle="1" w:styleId="af1">
    <w:name w:val="Текст Знак"/>
    <w:basedOn w:val="a0"/>
    <w:link w:val="af0"/>
    <w:rsid w:val="00E47043"/>
    <w:rPr>
      <w:rFonts w:ascii="Courier New" w:hAnsi="Courier New" w:cs="Times New Roman"/>
    </w:rPr>
  </w:style>
  <w:style w:type="character" w:styleId="af2">
    <w:name w:val="annotation reference"/>
    <w:basedOn w:val="a0"/>
    <w:uiPriority w:val="99"/>
    <w:semiHidden/>
    <w:unhideWhenUsed/>
    <w:rsid w:val="00B27C25"/>
    <w:rPr>
      <w:sz w:val="16"/>
      <w:szCs w:val="16"/>
    </w:rPr>
  </w:style>
  <w:style w:type="paragraph" w:styleId="af3">
    <w:name w:val="annotation text"/>
    <w:basedOn w:val="a"/>
    <w:link w:val="af4"/>
    <w:uiPriority w:val="99"/>
    <w:semiHidden/>
    <w:unhideWhenUsed/>
    <w:rsid w:val="00B27C25"/>
    <w:pPr>
      <w:spacing w:line="240" w:lineRule="auto"/>
    </w:pPr>
    <w:rPr>
      <w:sz w:val="20"/>
      <w:szCs w:val="20"/>
    </w:rPr>
  </w:style>
  <w:style w:type="character" w:customStyle="1" w:styleId="af4">
    <w:name w:val="Текст примечания Знак"/>
    <w:basedOn w:val="a0"/>
    <w:link w:val="af3"/>
    <w:uiPriority w:val="99"/>
    <w:semiHidden/>
    <w:rsid w:val="00B27C25"/>
    <w:rPr>
      <w:rFonts w:cs="Times New Roman"/>
      <w:lang w:eastAsia="en-US"/>
    </w:rPr>
  </w:style>
  <w:style w:type="paragraph" w:styleId="af5">
    <w:name w:val="annotation subject"/>
    <w:basedOn w:val="af3"/>
    <w:next w:val="af3"/>
    <w:link w:val="af6"/>
    <w:uiPriority w:val="99"/>
    <w:semiHidden/>
    <w:unhideWhenUsed/>
    <w:rsid w:val="00B27C25"/>
    <w:rPr>
      <w:b/>
      <w:bCs/>
    </w:rPr>
  </w:style>
  <w:style w:type="character" w:customStyle="1" w:styleId="af6">
    <w:name w:val="Тема примечания Знак"/>
    <w:basedOn w:val="af4"/>
    <w:link w:val="af5"/>
    <w:uiPriority w:val="99"/>
    <w:semiHidden/>
    <w:rsid w:val="00B27C25"/>
    <w:rPr>
      <w:rFonts w:cs="Times New Roman"/>
      <w:b/>
      <w:bCs/>
      <w:lang w:eastAsia="en-US"/>
    </w:rPr>
  </w:style>
  <w:style w:type="paragraph" w:styleId="af7">
    <w:name w:val="Revision"/>
    <w:hidden/>
    <w:uiPriority w:val="99"/>
    <w:semiHidden/>
    <w:rsid w:val="0039279C"/>
    <w:rPr>
      <w:rFonts w:cs="Times New Roman"/>
      <w:sz w:val="22"/>
      <w:szCs w:val="22"/>
      <w:lang w:eastAsia="en-US"/>
    </w:rPr>
  </w:style>
  <w:style w:type="paragraph" w:customStyle="1" w:styleId="af8">
    <w:name w:val="Нормальный (таблица)"/>
    <w:basedOn w:val="a"/>
    <w:next w:val="a"/>
    <w:uiPriority w:val="99"/>
    <w:rsid w:val="0092445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customStyle="1" w:styleId="af9">
    <w:name w:val="Гипертекстовая ссылка"/>
    <w:basedOn w:val="a0"/>
    <w:uiPriority w:val="99"/>
    <w:rsid w:val="00545819"/>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sk71.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20dogovor@nesk71.ru" TargetMode="External"/><Relationship Id="rId4" Type="http://schemas.openxmlformats.org/officeDocument/2006/relationships/settings" Target="settings.xml"/><Relationship Id="rId9"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8CF1B-087D-49F7-9BB0-4BBC7AD29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3167</Words>
  <Characters>18052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ОАО "Татэнергосбыт"</Company>
  <LinksUpToDate>false</LinksUpToDate>
  <CharactersWithSpaces>21177</CharactersWithSpaces>
  <SharedDoc>false</SharedDoc>
  <HLinks>
    <vt:vector size="48" baseType="variant">
      <vt:variant>
        <vt:i4>131152</vt:i4>
      </vt:variant>
      <vt:variant>
        <vt:i4>21</vt:i4>
      </vt:variant>
      <vt:variant>
        <vt:i4>0</vt:i4>
      </vt:variant>
      <vt:variant>
        <vt:i4>5</vt:i4>
      </vt:variant>
      <vt:variant>
        <vt:lpwstr>http://www.tessud.ru/</vt:lpwstr>
      </vt:variant>
      <vt:variant>
        <vt:lpwstr/>
      </vt:variant>
      <vt:variant>
        <vt:i4>1245191</vt:i4>
      </vt:variant>
      <vt:variant>
        <vt:i4>18</vt:i4>
      </vt:variant>
      <vt:variant>
        <vt:i4>0</vt:i4>
      </vt:variant>
      <vt:variant>
        <vt:i4>5</vt:i4>
      </vt:variant>
      <vt:variant>
        <vt:lpwstr>http://www.tatenergosbyt.ru/</vt:lpwstr>
      </vt:variant>
      <vt:variant>
        <vt:lpwstr/>
      </vt:variant>
      <vt:variant>
        <vt:i4>6553652</vt:i4>
      </vt:variant>
      <vt:variant>
        <vt:i4>15</vt:i4>
      </vt:variant>
      <vt:variant>
        <vt:i4>0</vt:i4>
      </vt:variant>
      <vt:variant>
        <vt:i4>5</vt:i4>
      </vt:variant>
      <vt:variant>
        <vt:lpwstr/>
      </vt:variant>
      <vt:variant>
        <vt:lpwstr>Par1648</vt:lpwstr>
      </vt:variant>
      <vt:variant>
        <vt:i4>6684724</vt:i4>
      </vt:variant>
      <vt:variant>
        <vt:i4>12</vt:i4>
      </vt:variant>
      <vt:variant>
        <vt:i4>0</vt:i4>
      </vt:variant>
      <vt:variant>
        <vt:i4>5</vt:i4>
      </vt:variant>
      <vt:variant>
        <vt:lpwstr/>
      </vt:variant>
      <vt:variant>
        <vt:lpwstr>Par1669</vt:lpwstr>
      </vt:variant>
      <vt:variant>
        <vt:i4>6553652</vt:i4>
      </vt:variant>
      <vt:variant>
        <vt:i4>9</vt:i4>
      </vt:variant>
      <vt:variant>
        <vt:i4>0</vt:i4>
      </vt:variant>
      <vt:variant>
        <vt:i4>5</vt:i4>
      </vt:variant>
      <vt:variant>
        <vt:lpwstr/>
      </vt:variant>
      <vt:variant>
        <vt:lpwstr>Par1648</vt:lpwstr>
      </vt:variant>
      <vt:variant>
        <vt:i4>6684724</vt:i4>
      </vt:variant>
      <vt:variant>
        <vt:i4>6</vt:i4>
      </vt:variant>
      <vt:variant>
        <vt:i4>0</vt:i4>
      </vt:variant>
      <vt:variant>
        <vt:i4>5</vt:i4>
      </vt:variant>
      <vt:variant>
        <vt:lpwstr/>
      </vt:variant>
      <vt:variant>
        <vt:lpwstr>Par1669</vt:lpwstr>
      </vt:variant>
      <vt:variant>
        <vt:i4>6553652</vt:i4>
      </vt:variant>
      <vt:variant>
        <vt:i4>3</vt:i4>
      </vt:variant>
      <vt:variant>
        <vt:i4>0</vt:i4>
      </vt:variant>
      <vt:variant>
        <vt:i4>5</vt:i4>
      </vt:variant>
      <vt:variant>
        <vt:lpwstr/>
      </vt:variant>
      <vt:variant>
        <vt:lpwstr>Par1648</vt:lpwstr>
      </vt:variant>
      <vt:variant>
        <vt:i4>1245191</vt:i4>
      </vt:variant>
      <vt:variant>
        <vt:i4>0</vt:i4>
      </vt:variant>
      <vt:variant>
        <vt:i4>0</vt:i4>
      </vt:variant>
      <vt:variant>
        <vt:i4>5</vt:i4>
      </vt:variant>
      <vt:variant>
        <vt:lpwstr>http://www.tatenergosbyt.ru/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HalezkiyNP</dc:creator>
  <cp:lastModifiedBy>Самсонова Светлана Геннадьевна</cp:lastModifiedBy>
  <cp:revision>2</cp:revision>
  <cp:lastPrinted>2021-05-18T14:49:00Z</cp:lastPrinted>
  <dcterms:created xsi:type="dcterms:W3CDTF">2023-06-08T06:57:00Z</dcterms:created>
  <dcterms:modified xsi:type="dcterms:W3CDTF">2023-06-08T06:57:00Z</dcterms:modified>
</cp:coreProperties>
</file>